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39B095" w14:textId="5575A954" w:rsidR="006052C0" w:rsidRDefault="006052C0" w:rsidP="006052C0">
      <w:pPr>
        <w:spacing w:after="0"/>
        <w:rPr>
          <w:rFonts w:ascii="Times New Roman" w:eastAsiaTheme="minorHAnsi" w:hAnsi="Times New Roman" w:cs="Times New Roman"/>
          <w:b/>
          <w:bCs/>
        </w:rPr>
      </w:pPr>
      <w:r>
        <w:rPr>
          <w:rFonts w:ascii="Times New Roman" w:hAnsi="Times New Roman" w:cs="Times New Roman"/>
          <w:b/>
          <w:bCs/>
        </w:rPr>
        <w:t xml:space="preserve">Law </w:t>
      </w:r>
      <w:r>
        <w:rPr>
          <w:rFonts w:ascii="Times New Roman" w:hAnsi="Times New Roman" w:cs="Times New Roman"/>
          <w:b/>
          <w:bCs/>
        </w:rPr>
        <w:tab/>
        <w:t>401</w:t>
      </w:r>
      <w:r>
        <w:rPr>
          <w:rFonts w:ascii="Times New Roman" w:hAnsi="Times New Roman" w:cs="Times New Roman"/>
          <w:b/>
          <w:bCs/>
        </w:rPr>
        <w:tab/>
      </w:r>
      <w:r w:rsidR="0092697B">
        <w:rPr>
          <w:rFonts w:ascii="Times New Roman" w:hAnsi="Times New Roman" w:cs="Times New Roman"/>
          <w:b/>
          <w:bCs/>
        </w:rPr>
        <w:t>S20</w:t>
      </w:r>
      <w:r w:rsidR="00B61737">
        <w:rPr>
          <w:rFonts w:ascii="Times New Roman" w:hAnsi="Times New Roman" w:cs="Times New Roman"/>
          <w:b/>
          <w:bCs/>
        </w:rPr>
        <w:t>2</w:t>
      </w:r>
      <w:r w:rsidR="008A17C5">
        <w:rPr>
          <w:rFonts w:ascii="Times New Roman" w:hAnsi="Times New Roman" w:cs="Times New Roman"/>
          <w:b/>
          <w:bCs/>
        </w:rPr>
        <w:t>1</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sidR="00204054">
        <w:rPr>
          <w:rFonts w:ascii="Times New Roman" w:hAnsi="Times New Roman" w:cs="Times New Roman"/>
          <w:b/>
          <w:bCs/>
        </w:rPr>
        <w:tab/>
      </w:r>
      <w:r w:rsidR="00204054">
        <w:rPr>
          <w:rFonts w:ascii="Times New Roman" w:hAnsi="Times New Roman" w:cs="Times New Roman"/>
          <w:b/>
          <w:bCs/>
        </w:rPr>
        <w:tab/>
      </w:r>
      <w:r>
        <w:rPr>
          <w:rFonts w:ascii="Times New Roman" w:hAnsi="Times New Roman" w:cs="Times New Roman"/>
          <w:b/>
          <w:bCs/>
        </w:rPr>
        <w:t>Name _____________________________________</w:t>
      </w:r>
    </w:p>
    <w:p w14:paraId="113803E5" w14:textId="77777777" w:rsidR="006052C0" w:rsidRDefault="006052C0" w:rsidP="006052C0">
      <w:pPr>
        <w:rPr>
          <w:rFonts w:ascii="Times New Roman" w:hAnsi="Times New Roman" w:cs="Times New Roman"/>
          <w:b/>
          <w:bCs/>
        </w:rPr>
      </w:pPr>
      <w:r>
        <w:rPr>
          <w:rFonts w:ascii="Times New Roman" w:hAnsi="Times New Roman" w:cs="Times New Roman"/>
          <w:b/>
          <w:bCs/>
        </w:rPr>
        <w:t>Professor Diane Peress</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p>
    <w:p w14:paraId="2CFA31C6" w14:textId="7D9887D4" w:rsidR="006052C0" w:rsidRDefault="006052C0" w:rsidP="00DA79DD">
      <w:pPr>
        <w:ind w:left="2880" w:firstLine="720"/>
        <w:rPr>
          <w:rFonts w:ascii="Times New Roman" w:hAnsi="Times New Roman" w:cs="Times New Roman"/>
          <w:b/>
          <w:bCs/>
          <w:i/>
          <w:sz w:val="28"/>
          <w:szCs w:val="28"/>
        </w:rPr>
      </w:pPr>
      <w:r>
        <w:rPr>
          <w:rFonts w:ascii="Times New Roman" w:hAnsi="Times New Roman" w:cs="Times New Roman"/>
          <w:b/>
          <w:bCs/>
          <w:i/>
          <w:sz w:val="28"/>
          <w:szCs w:val="28"/>
        </w:rPr>
        <w:t xml:space="preserve">MIDTERM </w:t>
      </w:r>
    </w:p>
    <w:p w14:paraId="15543AA5" w14:textId="0C2E6942" w:rsidR="009B5D59" w:rsidRPr="002320F2" w:rsidRDefault="006052C0" w:rsidP="009B5D59">
      <w:pPr>
        <w:pStyle w:val="ListParagraph"/>
        <w:numPr>
          <w:ilvl w:val="0"/>
          <w:numId w:val="2"/>
        </w:numPr>
        <w:spacing w:line="254" w:lineRule="auto"/>
        <w:rPr>
          <w:rFonts w:ascii="Times New Roman" w:hAnsi="Times New Roman" w:cs="Times New Roman"/>
          <w:sz w:val="28"/>
          <w:szCs w:val="28"/>
        </w:rPr>
      </w:pPr>
      <w:r w:rsidRPr="006052C0">
        <w:rPr>
          <w:rFonts w:ascii="Times New Roman" w:hAnsi="Times New Roman" w:cs="Times New Roman"/>
          <w:b/>
          <w:bCs/>
          <w:sz w:val="28"/>
          <w:szCs w:val="28"/>
        </w:rPr>
        <w:t>ANSWER</w:t>
      </w:r>
      <w:r w:rsidR="002320F2">
        <w:rPr>
          <w:rFonts w:ascii="Times New Roman" w:hAnsi="Times New Roman" w:cs="Times New Roman"/>
          <w:b/>
          <w:bCs/>
          <w:sz w:val="28"/>
          <w:szCs w:val="28"/>
        </w:rPr>
        <w:t xml:space="preserve"> </w:t>
      </w:r>
      <w:r w:rsidR="00206EF1">
        <w:rPr>
          <w:rFonts w:ascii="Times New Roman" w:hAnsi="Times New Roman" w:cs="Times New Roman"/>
          <w:b/>
          <w:bCs/>
          <w:sz w:val="28"/>
          <w:szCs w:val="28"/>
        </w:rPr>
        <w:t xml:space="preserve">ALL </w:t>
      </w:r>
      <w:r>
        <w:rPr>
          <w:rFonts w:ascii="Times New Roman" w:hAnsi="Times New Roman" w:cs="Times New Roman"/>
          <w:b/>
          <w:bCs/>
          <w:sz w:val="28"/>
          <w:szCs w:val="28"/>
        </w:rPr>
        <w:t xml:space="preserve">OF THE FOLLOWING </w:t>
      </w:r>
      <w:r w:rsidRPr="006052C0">
        <w:rPr>
          <w:rFonts w:ascii="Times New Roman" w:hAnsi="Times New Roman" w:cs="Times New Roman"/>
          <w:b/>
          <w:bCs/>
          <w:sz w:val="28"/>
          <w:szCs w:val="28"/>
        </w:rPr>
        <w:t xml:space="preserve">BY WRITING </w:t>
      </w:r>
      <w:r w:rsidR="009B5D59">
        <w:rPr>
          <w:rFonts w:ascii="Times New Roman" w:hAnsi="Times New Roman" w:cs="Times New Roman"/>
          <w:b/>
          <w:bCs/>
          <w:sz w:val="28"/>
          <w:szCs w:val="28"/>
        </w:rPr>
        <w:t>THE TERM NEXT TO THE DEFINITION</w:t>
      </w:r>
      <w:r w:rsidR="00206EF1">
        <w:rPr>
          <w:rFonts w:ascii="Times New Roman" w:hAnsi="Times New Roman" w:cs="Times New Roman"/>
          <w:b/>
          <w:bCs/>
          <w:sz w:val="28"/>
          <w:szCs w:val="28"/>
        </w:rPr>
        <w:t xml:space="preserve"> </w:t>
      </w:r>
      <w:r w:rsidR="00206EF1" w:rsidRPr="00206EF1">
        <w:rPr>
          <w:rFonts w:ascii="Times New Roman" w:hAnsi="Times New Roman" w:cs="Times New Roman"/>
          <w:b/>
          <w:bCs/>
          <w:sz w:val="28"/>
          <w:szCs w:val="28"/>
          <w:u w:val="single"/>
        </w:rPr>
        <w:t>OR</w:t>
      </w:r>
      <w:r w:rsidR="00206EF1">
        <w:rPr>
          <w:rFonts w:ascii="Times New Roman" w:hAnsi="Times New Roman" w:cs="Times New Roman"/>
          <w:b/>
          <w:bCs/>
          <w:sz w:val="28"/>
          <w:szCs w:val="28"/>
        </w:rPr>
        <w:t xml:space="preserve"> BY LISTING THE NUMBER AND THE ANSWER</w:t>
      </w:r>
      <w:r w:rsidR="009B5D59">
        <w:rPr>
          <w:rFonts w:ascii="Times New Roman" w:hAnsi="Times New Roman" w:cs="Times New Roman"/>
          <w:b/>
          <w:bCs/>
          <w:sz w:val="28"/>
          <w:szCs w:val="28"/>
        </w:rPr>
        <w:t>:</w:t>
      </w:r>
      <w:r w:rsidR="002320F2">
        <w:rPr>
          <w:rFonts w:ascii="Times New Roman" w:hAnsi="Times New Roman" w:cs="Times New Roman"/>
          <w:b/>
          <w:bCs/>
          <w:sz w:val="28"/>
          <w:szCs w:val="28"/>
        </w:rPr>
        <w:tab/>
      </w:r>
      <w:r w:rsidR="002320F2">
        <w:rPr>
          <w:rFonts w:ascii="Times New Roman" w:hAnsi="Times New Roman" w:cs="Times New Roman"/>
          <w:b/>
          <w:bCs/>
          <w:sz w:val="28"/>
          <w:szCs w:val="28"/>
        </w:rPr>
        <w:tab/>
      </w:r>
      <w:r w:rsidR="002320F2">
        <w:rPr>
          <w:rFonts w:ascii="Times New Roman" w:hAnsi="Times New Roman" w:cs="Times New Roman"/>
          <w:b/>
          <w:bCs/>
          <w:sz w:val="28"/>
          <w:szCs w:val="28"/>
        </w:rPr>
        <w:tab/>
      </w:r>
      <w:r w:rsidR="002320F2" w:rsidRPr="002320F2">
        <w:rPr>
          <w:rFonts w:ascii="Times New Roman" w:hAnsi="Times New Roman" w:cs="Times New Roman"/>
          <w:sz w:val="28"/>
          <w:szCs w:val="28"/>
        </w:rPr>
        <w:t>(</w:t>
      </w:r>
      <w:r w:rsidR="00206EF1">
        <w:rPr>
          <w:rFonts w:ascii="Times New Roman" w:hAnsi="Times New Roman" w:cs="Times New Roman"/>
          <w:sz w:val="28"/>
          <w:szCs w:val="28"/>
        </w:rPr>
        <w:t>60</w:t>
      </w:r>
      <w:r w:rsidR="002320F2" w:rsidRPr="002320F2">
        <w:rPr>
          <w:rFonts w:ascii="Times New Roman" w:hAnsi="Times New Roman" w:cs="Times New Roman"/>
          <w:sz w:val="28"/>
          <w:szCs w:val="28"/>
        </w:rPr>
        <w:t xml:space="preserve"> POINTS)</w:t>
      </w:r>
    </w:p>
    <w:p w14:paraId="5B5A8AE1" w14:textId="342F410B" w:rsidR="008001B7" w:rsidRPr="00E23EC9" w:rsidRDefault="009B5D59" w:rsidP="009B5D59">
      <w:pPr>
        <w:spacing w:line="254" w:lineRule="auto"/>
        <w:ind w:left="360"/>
        <w:rPr>
          <w:rFonts w:ascii="Cambria" w:hAnsi="Cambria"/>
          <w:sz w:val="24"/>
          <w:szCs w:val="24"/>
        </w:rPr>
      </w:pPr>
      <w:r w:rsidRPr="00E23EC9">
        <w:rPr>
          <w:rFonts w:ascii="Cambria" w:hAnsi="Cambria"/>
          <w:sz w:val="24"/>
          <w:szCs w:val="24"/>
        </w:rPr>
        <w:t xml:space="preserve">Dual </w:t>
      </w:r>
      <w:r w:rsidR="008001B7" w:rsidRPr="00E23EC9">
        <w:rPr>
          <w:rFonts w:ascii="Cambria" w:hAnsi="Cambria"/>
          <w:sz w:val="24"/>
          <w:szCs w:val="24"/>
        </w:rPr>
        <w:t xml:space="preserve">Federalism </w:t>
      </w:r>
      <w:r w:rsidRPr="00E23EC9">
        <w:rPr>
          <w:rFonts w:ascii="Cambria" w:hAnsi="Cambria"/>
          <w:sz w:val="24"/>
          <w:szCs w:val="24"/>
        </w:rPr>
        <w:tab/>
      </w:r>
      <w:r w:rsidRPr="00E23EC9">
        <w:rPr>
          <w:rFonts w:ascii="Cambria" w:hAnsi="Cambria"/>
          <w:sz w:val="24"/>
          <w:szCs w:val="24"/>
        </w:rPr>
        <w:tab/>
      </w:r>
      <w:r w:rsidR="00206EF1">
        <w:rPr>
          <w:rFonts w:ascii="Cambria" w:hAnsi="Cambria"/>
          <w:sz w:val="24"/>
          <w:szCs w:val="24"/>
        </w:rPr>
        <w:t>Devolution/</w:t>
      </w:r>
      <w:r w:rsidR="008A17C5" w:rsidRPr="00E23EC9">
        <w:rPr>
          <w:rFonts w:ascii="Cambria" w:hAnsi="Cambria"/>
          <w:sz w:val="24"/>
          <w:szCs w:val="24"/>
        </w:rPr>
        <w:t>New</w:t>
      </w:r>
      <w:r w:rsidRPr="00E23EC9">
        <w:rPr>
          <w:rFonts w:ascii="Cambria" w:hAnsi="Cambria"/>
          <w:sz w:val="24"/>
          <w:szCs w:val="24"/>
        </w:rPr>
        <w:t xml:space="preserve"> federalism    </w:t>
      </w:r>
      <w:r w:rsidR="008A17C5" w:rsidRPr="00E23EC9">
        <w:rPr>
          <w:rFonts w:ascii="Cambria" w:hAnsi="Cambria"/>
          <w:sz w:val="24"/>
          <w:szCs w:val="24"/>
        </w:rPr>
        <w:t xml:space="preserve"> </w:t>
      </w:r>
      <w:r w:rsidRPr="00E23EC9">
        <w:rPr>
          <w:rFonts w:ascii="Cambria" w:hAnsi="Cambria"/>
          <w:sz w:val="24"/>
          <w:szCs w:val="24"/>
        </w:rPr>
        <w:t>C</w:t>
      </w:r>
      <w:r w:rsidR="008001B7" w:rsidRPr="00E23EC9">
        <w:rPr>
          <w:rFonts w:ascii="Cambria" w:hAnsi="Cambria"/>
          <w:sz w:val="24"/>
          <w:szCs w:val="24"/>
        </w:rPr>
        <w:t>ooperative</w:t>
      </w:r>
      <w:r w:rsidRPr="00E23EC9">
        <w:rPr>
          <w:rFonts w:ascii="Cambria" w:hAnsi="Cambria"/>
          <w:sz w:val="24"/>
          <w:szCs w:val="24"/>
        </w:rPr>
        <w:t xml:space="preserve"> federalism</w:t>
      </w:r>
    </w:p>
    <w:p w14:paraId="4CD278B0" w14:textId="0EA909DE" w:rsidR="008A17C5" w:rsidRPr="00E23EC9" w:rsidRDefault="008A17C5" w:rsidP="009B5D59">
      <w:pPr>
        <w:spacing w:line="254" w:lineRule="auto"/>
        <w:ind w:left="360"/>
        <w:rPr>
          <w:rFonts w:ascii="Cambria" w:hAnsi="Cambria" w:cs="Times New Roman"/>
          <w:b/>
          <w:bCs/>
          <w:sz w:val="28"/>
          <w:szCs w:val="28"/>
        </w:rPr>
      </w:pPr>
      <w:r w:rsidRPr="00E23EC9">
        <w:rPr>
          <w:rFonts w:ascii="Cambria" w:hAnsi="Cambria"/>
          <w:sz w:val="24"/>
          <w:szCs w:val="24"/>
        </w:rPr>
        <w:t>Unfunded mandate</w:t>
      </w:r>
      <w:r w:rsidRPr="00E23EC9">
        <w:rPr>
          <w:rFonts w:ascii="Cambria" w:hAnsi="Cambria"/>
          <w:sz w:val="24"/>
          <w:szCs w:val="24"/>
        </w:rPr>
        <w:tab/>
        <w:t>Categorical grant</w:t>
      </w:r>
      <w:r w:rsidRPr="00E23EC9">
        <w:rPr>
          <w:rFonts w:ascii="Cambria" w:hAnsi="Cambria"/>
          <w:sz w:val="24"/>
          <w:szCs w:val="24"/>
        </w:rPr>
        <w:tab/>
      </w:r>
      <w:r w:rsidRPr="00E23EC9">
        <w:rPr>
          <w:rFonts w:ascii="Cambria" w:hAnsi="Cambria"/>
          <w:sz w:val="24"/>
          <w:szCs w:val="24"/>
        </w:rPr>
        <w:tab/>
        <w:t xml:space="preserve">     Block grant</w:t>
      </w:r>
      <w:r w:rsidRPr="00E23EC9">
        <w:rPr>
          <w:rFonts w:ascii="Cambria" w:hAnsi="Cambria"/>
          <w:sz w:val="24"/>
          <w:szCs w:val="24"/>
        </w:rPr>
        <w:tab/>
      </w:r>
    </w:p>
    <w:p w14:paraId="3B8EC9C2" w14:textId="77777777" w:rsidR="008001B7" w:rsidRPr="00E23EC9" w:rsidRDefault="008001B7" w:rsidP="009B5D59">
      <w:pPr>
        <w:spacing w:line="240" w:lineRule="auto"/>
        <w:ind w:firstLine="360"/>
        <w:rPr>
          <w:rFonts w:ascii="Cambria" w:hAnsi="Cambria"/>
          <w:sz w:val="24"/>
          <w:szCs w:val="24"/>
        </w:rPr>
      </w:pPr>
      <w:r w:rsidRPr="00E23EC9">
        <w:rPr>
          <w:rFonts w:ascii="Cambria" w:hAnsi="Cambria"/>
          <w:sz w:val="24"/>
          <w:szCs w:val="24"/>
        </w:rPr>
        <w:t>Separation of powers</w:t>
      </w:r>
      <w:r w:rsidR="009B5D59" w:rsidRPr="00E23EC9">
        <w:rPr>
          <w:rFonts w:ascii="Cambria" w:hAnsi="Cambria"/>
          <w:sz w:val="24"/>
          <w:szCs w:val="24"/>
        </w:rPr>
        <w:tab/>
      </w:r>
      <w:r w:rsidRPr="00E23EC9">
        <w:rPr>
          <w:rFonts w:ascii="Cambria" w:hAnsi="Cambria"/>
          <w:sz w:val="24"/>
          <w:szCs w:val="24"/>
        </w:rPr>
        <w:t>Checks and balances</w:t>
      </w:r>
      <w:r w:rsidR="009B5D59" w:rsidRPr="00E23EC9">
        <w:rPr>
          <w:rFonts w:ascii="Cambria" w:hAnsi="Cambria"/>
          <w:sz w:val="24"/>
          <w:szCs w:val="24"/>
        </w:rPr>
        <w:tab/>
      </w:r>
      <w:r w:rsidR="009B5D59" w:rsidRPr="00E23EC9">
        <w:rPr>
          <w:rFonts w:ascii="Cambria" w:hAnsi="Cambria"/>
          <w:sz w:val="24"/>
          <w:szCs w:val="24"/>
        </w:rPr>
        <w:tab/>
        <w:t xml:space="preserve">      </w:t>
      </w:r>
      <w:r w:rsidRPr="00E23EC9">
        <w:rPr>
          <w:rFonts w:ascii="Cambria" w:hAnsi="Cambria"/>
          <w:sz w:val="24"/>
          <w:szCs w:val="24"/>
        </w:rPr>
        <w:t>Preemption</w:t>
      </w:r>
    </w:p>
    <w:p w14:paraId="6FDEE028" w14:textId="3F2CFD4B" w:rsidR="009B5D59" w:rsidRPr="00E23EC9" w:rsidRDefault="008001B7" w:rsidP="009B5D59">
      <w:pPr>
        <w:spacing w:line="240" w:lineRule="auto"/>
        <w:ind w:firstLine="360"/>
        <w:rPr>
          <w:rFonts w:ascii="Cambria" w:hAnsi="Cambria"/>
          <w:sz w:val="24"/>
          <w:szCs w:val="24"/>
        </w:rPr>
      </w:pPr>
      <w:r w:rsidRPr="00E23EC9">
        <w:rPr>
          <w:rFonts w:ascii="Cambria" w:hAnsi="Cambria"/>
          <w:sz w:val="24"/>
          <w:szCs w:val="24"/>
        </w:rPr>
        <w:t>Original jurisdiction</w:t>
      </w:r>
      <w:r w:rsidR="009B5D59" w:rsidRPr="00E23EC9">
        <w:rPr>
          <w:rFonts w:ascii="Cambria" w:hAnsi="Cambria"/>
          <w:sz w:val="24"/>
          <w:szCs w:val="24"/>
        </w:rPr>
        <w:tab/>
        <w:t>A</w:t>
      </w:r>
      <w:r w:rsidRPr="00E23EC9">
        <w:rPr>
          <w:rFonts w:ascii="Cambria" w:hAnsi="Cambria"/>
          <w:sz w:val="24"/>
          <w:szCs w:val="24"/>
        </w:rPr>
        <w:t>ppellate jurisdiction</w:t>
      </w:r>
      <w:r w:rsidR="009B5D59" w:rsidRPr="00E23EC9">
        <w:rPr>
          <w:rFonts w:ascii="Cambria" w:hAnsi="Cambria"/>
          <w:sz w:val="24"/>
          <w:szCs w:val="24"/>
        </w:rPr>
        <w:tab/>
        <w:t xml:space="preserve">      Writ of </w:t>
      </w:r>
      <w:proofErr w:type="spellStart"/>
      <w:r w:rsidR="009B5D59" w:rsidRPr="00E23EC9">
        <w:rPr>
          <w:rFonts w:ascii="Cambria" w:hAnsi="Cambria"/>
          <w:sz w:val="24"/>
          <w:szCs w:val="24"/>
        </w:rPr>
        <w:t>certiori</w:t>
      </w:r>
      <w:proofErr w:type="spellEnd"/>
    </w:p>
    <w:p w14:paraId="66BC18C0" w14:textId="4151A871" w:rsidR="00013ACC" w:rsidRPr="00E23EC9" w:rsidRDefault="00013ACC" w:rsidP="00013ACC">
      <w:pPr>
        <w:spacing w:line="240" w:lineRule="auto"/>
        <w:ind w:firstLine="360"/>
        <w:rPr>
          <w:rFonts w:ascii="Cambria" w:hAnsi="Cambria"/>
          <w:iCs/>
          <w:sz w:val="24"/>
          <w:szCs w:val="24"/>
        </w:rPr>
      </w:pPr>
      <w:r w:rsidRPr="00E23EC9">
        <w:rPr>
          <w:rFonts w:ascii="Cambria" w:hAnsi="Cambria"/>
          <w:iCs/>
          <w:sz w:val="24"/>
          <w:szCs w:val="24"/>
        </w:rPr>
        <w:t>Article I</w:t>
      </w:r>
      <w:r w:rsidRPr="00E23EC9">
        <w:rPr>
          <w:rFonts w:ascii="Cambria" w:hAnsi="Cambria"/>
          <w:iCs/>
          <w:sz w:val="24"/>
          <w:szCs w:val="24"/>
        </w:rPr>
        <w:tab/>
      </w:r>
      <w:r w:rsidRPr="00E23EC9">
        <w:rPr>
          <w:rFonts w:ascii="Cambria" w:hAnsi="Cambria"/>
          <w:iCs/>
          <w:sz w:val="24"/>
          <w:szCs w:val="24"/>
        </w:rPr>
        <w:tab/>
      </w:r>
      <w:r w:rsidR="009B5D59" w:rsidRPr="00E23EC9">
        <w:rPr>
          <w:rFonts w:ascii="Cambria" w:hAnsi="Cambria"/>
          <w:sz w:val="24"/>
          <w:szCs w:val="24"/>
        </w:rPr>
        <w:tab/>
        <w:t>ERA</w:t>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t xml:space="preserve">      5th</w:t>
      </w:r>
      <w:r w:rsidRPr="00E23EC9">
        <w:rPr>
          <w:rFonts w:ascii="Cambria" w:hAnsi="Cambria"/>
          <w:iCs/>
          <w:sz w:val="24"/>
          <w:szCs w:val="24"/>
        </w:rPr>
        <w:t xml:space="preserve"> Amendment</w:t>
      </w:r>
      <w:r w:rsidRPr="00E23EC9">
        <w:rPr>
          <w:rFonts w:ascii="Cambria" w:hAnsi="Cambria"/>
          <w:iCs/>
          <w:sz w:val="24"/>
          <w:szCs w:val="24"/>
        </w:rPr>
        <w:tab/>
      </w:r>
      <w:r w:rsidRPr="00E23EC9">
        <w:rPr>
          <w:rFonts w:ascii="Cambria" w:hAnsi="Cambria"/>
          <w:iCs/>
          <w:sz w:val="24"/>
          <w:szCs w:val="24"/>
        </w:rPr>
        <w:tab/>
      </w:r>
    </w:p>
    <w:p w14:paraId="3F7B1996" w14:textId="77777777" w:rsidR="009B5D59" w:rsidRPr="00E23EC9" w:rsidRDefault="009B5D59" w:rsidP="009B5D59">
      <w:pPr>
        <w:spacing w:line="240" w:lineRule="auto"/>
        <w:ind w:firstLine="360"/>
        <w:rPr>
          <w:rFonts w:ascii="Cambria" w:hAnsi="Cambria"/>
          <w:sz w:val="24"/>
          <w:szCs w:val="24"/>
        </w:rPr>
      </w:pPr>
      <w:r w:rsidRPr="00E23EC9">
        <w:rPr>
          <w:rFonts w:ascii="Cambria" w:hAnsi="Cambria"/>
          <w:sz w:val="24"/>
          <w:szCs w:val="24"/>
        </w:rPr>
        <w:t>Affectation doctrine</w:t>
      </w:r>
      <w:r w:rsidRPr="00E23EC9">
        <w:rPr>
          <w:rFonts w:ascii="Cambria" w:hAnsi="Cambria"/>
          <w:sz w:val="24"/>
          <w:szCs w:val="24"/>
        </w:rPr>
        <w:tab/>
        <w:t>Procedural due process</w:t>
      </w:r>
      <w:r w:rsidRPr="00E23EC9">
        <w:rPr>
          <w:rFonts w:ascii="Cambria" w:hAnsi="Cambria"/>
          <w:sz w:val="24"/>
          <w:szCs w:val="24"/>
        </w:rPr>
        <w:tab/>
        <w:t xml:space="preserve">      Substantive due process</w:t>
      </w:r>
    </w:p>
    <w:p w14:paraId="70915B9E" w14:textId="3BFDEC74" w:rsidR="009B5D59" w:rsidRPr="00E23EC9" w:rsidRDefault="009B5D59" w:rsidP="009B5D59">
      <w:pPr>
        <w:spacing w:line="240" w:lineRule="auto"/>
        <w:ind w:firstLine="360"/>
        <w:rPr>
          <w:rFonts w:ascii="Cambria" w:hAnsi="Cambria"/>
          <w:sz w:val="24"/>
          <w:szCs w:val="24"/>
        </w:rPr>
      </w:pPr>
      <w:r w:rsidRPr="00E23EC9">
        <w:rPr>
          <w:rFonts w:ascii="Cambria" w:hAnsi="Cambria"/>
          <w:sz w:val="24"/>
          <w:szCs w:val="24"/>
        </w:rPr>
        <w:t>Affirmative action</w:t>
      </w:r>
      <w:r w:rsidRPr="00E23EC9">
        <w:rPr>
          <w:rFonts w:ascii="Cambria" w:hAnsi="Cambria"/>
          <w:sz w:val="24"/>
          <w:szCs w:val="24"/>
        </w:rPr>
        <w:tab/>
        <w:t>Equal opportunity</w:t>
      </w:r>
      <w:r w:rsidRPr="00E23EC9">
        <w:rPr>
          <w:rFonts w:ascii="Cambria" w:hAnsi="Cambria"/>
          <w:sz w:val="24"/>
          <w:szCs w:val="24"/>
        </w:rPr>
        <w:tab/>
      </w:r>
      <w:r w:rsidRPr="00E23EC9">
        <w:rPr>
          <w:rFonts w:ascii="Cambria" w:hAnsi="Cambria"/>
          <w:sz w:val="24"/>
          <w:szCs w:val="24"/>
        </w:rPr>
        <w:tab/>
        <w:t xml:space="preserve">      Civil Rights Act 1964</w:t>
      </w:r>
    </w:p>
    <w:p w14:paraId="1374AB38" w14:textId="220A5750" w:rsidR="00570F3A" w:rsidRPr="00E23EC9" w:rsidRDefault="00570F3A" w:rsidP="009B5D59">
      <w:pPr>
        <w:spacing w:line="240" w:lineRule="auto"/>
        <w:ind w:firstLine="360"/>
        <w:rPr>
          <w:rFonts w:ascii="Cambria" w:hAnsi="Cambria"/>
          <w:sz w:val="24"/>
          <w:szCs w:val="24"/>
        </w:rPr>
      </w:pPr>
      <w:r w:rsidRPr="00E23EC9">
        <w:rPr>
          <w:rFonts w:ascii="Cambria" w:hAnsi="Cambria"/>
          <w:sz w:val="24"/>
          <w:szCs w:val="24"/>
        </w:rPr>
        <w:t>Ripeness</w:t>
      </w:r>
      <w:r w:rsidRPr="00E23EC9">
        <w:rPr>
          <w:rFonts w:ascii="Cambria" w:hAnsi="Cambria"/>
          <w:sz w:val="24"/>
          <w:szCs w:val="24"/>
        </w:rPr>
        <w:tab/>
      </w:r>
      <w:r w:rsidRPr="00E23EC9">
        <w:rPr>
          <w:rFonts w:ascii="Cambria" w:hAnsi="Cambria"/>
          <w:sz w:val="24"/>
          <w:szCs w:val="24"/>
        </w:rPr>
        <w:tab/>
      </w:r>
      <w:r w:rsidRPr="00E23EC9">
        <w:rPr>
          <w:rFonts w:ascii="Cambria" w:hAnsi="Cambria"/>
          <w:sz w:val="24"/>
          <w:szCs w:val="24"/>
        </w:rPr>
        <w:tab/>
        <w:t>Judicial review</w:t>
      </w:r>
      <w:r w:rsidRPr="00E23EC9">
        <w:rPr>
          <w:rFonts w:ascii="Cambria" w:hAnsi="Cambria"/>
          <w:sz w:val="24"/>
          <w:szCs w:val="24"/>
        </w:rPr>
        <w:tab/>
      </w:r>
      <w:r w:rsidRPr="00E23EC9">
        <w:rPr>
          <w:rFonts w:ascii="Cambria" w:hAnsi="Cambria"/>
          <w:sz w:val="24"/>
          <w:szCs w:val="24"/>
        </w:rPr>
        <w:tab/>
        <w:t xml:space="preserve">      </w:t>
      </w:r>
      <w:r w:rsidR="009B5D59" w:rsidRPr="00E23EC9">
        <w:rPr>
          <w:rFonts w:ascii="Cambria" w:hAnsi="Cambria"/>
          <w:sz w:val="24"/>
          <w:szCs w:val="24"/>
        </w:rPr>
        <w:t>14</w:t>
      </w:r>
      <w:r w:rsidR="009B5D59" w:rsidRPr="00E23EC9">
        <w:rPr>
          <w:rFonts w:ascii="Cambria" w:hAnsi="Cambria"/>
          <w:sz w:val="24"/>
          <w:szCs w:val="24"/>
          <w:vertAlign w:val="superscript"/>
        </w:rPr>
        <w:t>th</w:t>
      </w:r>
      <w:r w:rsidR="009B5D59" w:rsidRPr="00E23EC9">
        <w:rPr>
          <w:rFonts w:ascii="Cambria" w:hAnsi="Cambria"/>
          <w:sz w:val="24"/>
          <w:szCs w:val="24"/>
        </w:rPr>
        <w:t xml:space="preserve"> </w:t>
      </w:r>
      <w:r w:rsidR="00013ACC">
        <w:rPr>
          <w:rFonts w:ascii="Cambria" w:hAnsi="Cambria"/>
          <w:sz w:val="24"/>
          <w:szCs w:val="24"/>
        </w:rPr>
        <w:t>Amendment</w:t>
      </w:r>
      <w:r w:rsidR="009B5D59" w:rsidRPr="00E23EC9">
        <w:rPr>
          <w:rFonts w:ascii="Cambria" w:hAnsi="Cambria"/>
          <w:sz w:val="24"/>
          <w:szCs w:val="24"/>
        </w:rPr>
        <w:t xml:space="preserve"> </w:t>
      </w:r>
      <w:r w:rsidR="00357398" w:rsidRPr="00E23EC9">
        <w:rPr>
          <w:rFonts w:ascii="Cambria" w:hAnsi="Cambria"/>
          <w:sz w:val="24"/>
          <w:szCs w:val="24"/>
        </w:rPr>
        <w:tab/>
        <w:t xml:space="preserve">   </w:t>
      </w:r>
      <w:r w:rsidR="009B5D59" w:rsidRPr="00E23EC9">
        <w:rPr>
          <w:rFonts w:ascii="Cambria" w:hAnsi="Cambria"/>
          <w:sz w:val="24"/>
          <w:szCs w:val="24"/>
        </w:rPr>
        <w:t xml:space="preserve"> </w:t>
      </w:r>
    </w:p>
    <w:p w14:paraId="7DD94FB1" w14:textId="77777777" w:rsidR="00357398" w:rsidRPr="00E23EC9" w:rsidRDefault="00357398" w:rsidP="009B5D59">
      <w:pPr>
        <w:spacing w:line="240" w:lineRule="auto"/>
        <w:ind w:firstLine="360"/>
        <w:rPr>
          <w:rFonts w:ascii="Cambria" w:hAnsi="Cambria"/>
          <w:sz w:val="24"/>
          <w:szCs w:val="24"/>
        </w:rPr>
      </w:pPr>
      <w:r w:rsidRPr="00E23EC9">
        <w:rPr>
          <w:rFonts w:ascii="Cambria" w:hAnsi="Cambria"/>
          <w:sz w:val="24"/>
          <w:szCs w:val="24"/>
        </w:rPr>
        <w:t>Concurrent powers</w:t>
      </w:r>
      <w:r w:rsidRPr="00E23EC9">
        <w:rPr>
          <w:rFonts w:ascii="Cambria" w:hAnsi="Cambria"/>
          <w:sz w:val="24"/>
          <w:szCs w:val="24"/>
        </w:rPr>
        <w:tab/>
        <w:t>Denied powers</w:t>
      </w:r>
      <w:r w:rsidRPr="00E23EC9">
        <w:rPr>
          <w:rFonts w:ascii="Cambria" w:hAnsi="Cambria"/>
          <w:sz w:val="24"/>
          <w:szCs w:val="24"/>
        </w:rPr>
        <w:tab/>
      </w:r>
      <w:r w:rsidRPr="00E23EC9">
        <w:rPr>
          <w:rFonts w:ascii="Cambria" w:hAnsi="Cambria"/>
          <w:sz w:val="24"/>
          <w:szCs w:val="24"/>
        </w:rPr>
        <w:tab/>
        <w:t xml:space="preserve">      Inherent powers</w:t>
      </w:r>
    </w:p>
    <w:p w14:paraId="14D33D07" w14:textId="51EDD0AB" w:rsidR="009B5D59" w:rsidRPr="00E23EC9" w:rsidRDefault="009B5D59" w:rsidP="009B5D59">
      <w:pPr>
        <w:spacing w:line="240" w:lineRule="auto"/>
        <w:ind w:firstLine="360"/>
        <w:rPr>
          <w:rFonts w:ascii="Cambria" w:hAnsi="Cambria"/>
          <w:sz w:val="24"/>
          <w:szCs w:val="24"/>
        </w:rPr>
      </w:pPr>
      <w:r w:rsidRPr="00E23EC9">
        <w:rPr>
          <w:rFonts w:ascii="Cambria" w:hAnsi="Cambria"/>
          <w:sz w:val="24"/>
          <w:szCs w:val="24"/>
        </w:rPr>
        <w:t>Mootness</w:t>
      </w:r>
      <w:r w:rsidRPr="00E23EC9">
        <w:rPr>
          <w:rFonts w:ascii="Cambria" w:hAnsi="Cambria"/>
          <w:sz w:val="24"/>
          <w:szCs w:val="24"/>
        </w:rPr>
        <w:tab/>
      </w:r>
      <w:r w:rsidRPr="00E23EC9">
        <w:rPr>
          <w:rFonts w:ascii="Cambria" w:hAnsi="Cambria"/>
          <w:sz w:val="24"/>
          <w:szCs w:val="24"/>
        </w:rPr>
        <w:tab/>
      </w:r>
      <w:r w:rsidRPr="00E23EC9">
        <w:rPr>
          <w:rFonts w:ascii="Cambria" w:hAnsi="Cambria"/>
          <w:sz w:val="24"/>
          <w:szCs w:val="24"/>
        </w:rPr>
        <w:tab/>
        <w:t>Standing</w:t>
      </w:r>
      <w:r w:rsidRPr="00E23EC9">
        <w:rPr>
          <w:rFonts w:ascii="Cambria" w:hAnsi="Cambria"/>
          <w:sz w:val="24"/>
          <w:szCs w:val="24"/>
        </w:rPr>
        <w:tab/>
      </w:r>
      <w:r w:rsidRPr="00E23EC9">
        <w:rPr>
          <w:rFonts w:ascii="Cambria" w:hAnsi="Cambria"/>
          <w:sz w:val="24"/>
          <w:szCs w:val="24"/>
        </w:rPr>
        <w:tab/>
      </w:r>
      <w:r w:rsidRPr="00E23EC9">
        <w:rPr>
          <w:rFonts w:ascii="Cambria" w:hAnsi="Cambria"/>
          <w:sz w:val="24"/>
          <w:szCs w:val="24"/>
        </w:rPr>
        <w:tab/>
        <w:t xml:space="preserve">      Penumbra</w:t>
      </w:r>
    </w:p>
    <w:p w14:paraId="2B6B03E4" w14:textId="4806D678" w:rsidR="00D43F4B" w:rsidRPr="00E23EC9" w:rsidRDefault="00D43F4B" w:rsidP="009B5D59">
      <w:pPr>
        <w:spacing w:line="240" w:lineRule="auto"/>
        <w:ind w:firstLine="360"/>
        <w:rPr>
          <w:rFonts w:ascii="Cambria" w:hAnsi="Cambria"/>
          <w:sz w:val="24"/>
          <w:szCs w:val="24"/>
        </w:rPr>
      </w:pPr>
      <w:r w:rsidRPr="00E23EC9">
        <w:rPr>
          <w:rFonts w:ascii="Cambria" w:hAnsi="Cambria"/>
          <w:i/>
          <w:sz w:val="24"/>
          <w:szCs w:val="24"/>
        </w:rPr>
        <w:t>Marbury v Madison</w:t>
      </w:r>
      <w:r w:rsidR="004D2DE1" w:rsidRPr="00E23EC9">
        <w:rPr>
          <w:rFonts w:ascii="Cambria" w:hAnsi="Cambria"/>
          <w:i/>
          <w:sz w:val="24"/>
          <w:szCs w:val="24"/>
        </w:rPr>
        <w:tab/>
      </w:r>
      <w:r w:rsidR="00DF5A39" w:rsidRPr="00E23EC9">
        <w:rPr>
          <w:rFonts w:ascii="Cambria" w:hAnsi="Cambria"/>
          <w:i/>
          <w:sz w:val="24"/>
          <w:szCs w:val="24"/>
        </w:rPr>
        <w:t>Washington v Glucksberg</w:t>
      </w:r>
      <w:r w:rsidR="004D2DE1" w:rsidRPr="00E23EC9">
        <w:rPr>
          <w:rFonts w:ascii="Cambria" w:hAnsi="Cambria"/>
          <w:sz w:val="24"/>
          <w:szCs w:val="24"/>
        </w:rPr>
        <w:tab/>
      </w:r>
      <w:r w:rsidR="00D71B98" w:rsidRPr="00E23EC9">
        <w:rPr>
          <w:rFonts w:ascii="Cambria" w:hAnsi="Cambria"/>
          <w:sz w:val="24"/>
          <w:szCs w:val="24"/>
        </w:rPr>
        <w:t xml:space="preserve">      Necessary and proper clause</w:t>
      </w:r>
    </w:p>
    <w:p w14:paraId="458444B2" w14:textId="61EEB217" w:rsidR="0092697B" w:rsidRPr="00E23EC9" w:rsidRDefault="0092697B" w:rsidP="009B5D59">
      <w:pPr>
        <w:spacing w:line="240" w:lineRule="auto"/>
        <w:ind w:firstLine="360"/>
        <w:rPr>
          <w:rFonts w:ascii="Cambria" w:hAnsi="Cambria"/>
          <w:sz w:val="24"/>
          <w:szCs w:val="24"/>
        </w:rPr>
      </w:pPr>
      <w:r w:rsidRPr="00E23EC9">
        <w:rPr>
          <w:rFonts w:ascii="Cambria" w:hAnsi="Cambria"/>
          <w:sz w:val="24"/>
          <w:szCs w:val="24"/>
        </w:rPr>
        <w:t>Elastic clause</w:t>
      </w:r>
      <w:r w:rsidRPr="00E23EC9">
        <w:rPr>
          <w:rFonts w:ascii="Cambria" w:hAnsi="Cambria"/>
          <w:sz w:val="24"/>
          <w:szCs w:val="24"/>
        </w:rPr>
        <w:tab/>
      </w:r>
      <w:r w:rsidRPr="00E23EC9">
        <w:rPr>
          <w:rFonts w:ascii="Cambria" w:hAnsi="Cambria"/>
          <w:sz w:val="24"/>
          <w:szCs w:val="24"/>
        </w:rPr>
        <w:tab/>
      </w:r>
      <w:r w:rsidRPr="00E23EC9">
        <w:rPr>
          <w:rFonts w:ascii="Cambria" w:hAnsi="Cambria"/>
          <w:i/>
          <w:sz w:val="24"/>
          <w:szCs w:val="24"/>
        </w:rPr>
        <w:t>Hernandez v Texas</w:t>
      </w:r>
      <w:r w:rsidRPr="00E23EC9">
        <w:rPr>
          <w:rFonts w:ascii="Cambria" w:hAnsi="Cambria"/>
          <w:i/>
          <w:sz w:val="24"/>
          <w:szCs w:val="24"/>
        </w:rPr>
        <w:tab/>
      </w:r>
      <w:r w:rsidRPr="00E23EC9">
        <w:rPr>
          <w:rFonts w:ascii="Cambria" w:hAnsi="Cambria"/>
          <w:i/>
          <w:sz w:val="24"/>
          <w:szCs w:val="24"/>
        </w:rPr>
        <w:tab/>
        <w:t xml:space="preserve">      McCullough v Maryland</w:t>
      </w:r>
    </w:p>
    <w:p w14:paraId="1D3309E7" w14:textId="7BDDB7E2" w:rsidR="001A3ED5" w:rsidRPr="00E23EC9" w:rsidRDefault="001A3ED5" w:rsidP="009B5D59">
      <w:pPr>
        <w:spacing w:line="240" w:lineRule="auto"/>
        <w:ind w:firstLine="360"/>
        <w:rPr>
          <w:rFonts w:ascii="Cambria" w:hAnsi="Cambria"/>
          <w:sz w:val="24"/>
          <w:szCs w:val="24"/>
        </w:rPr>
      </w:pPr>
      <w:r w:rsidRPr="00E23EC9">
        <w:rPr>
          <w:rFonts w:ascii="Cambria" w:hAnsi="Cambria"/>
          <w:sz w:val="24"/>
          <w:szCs w:val="24"/>
        </w:rPr>
        <w:t>Brittany Maynard</w:t>
      </w:r>
      <w:r w:rsidRPr="00E23EC9">
        <w:rPr>
          <w:rFonts w:ascii="Cambria" w:hAnsi="Cambria"/>
          <w:sz w:val="24"/>
          <w:szCs w:val="24"/>
        </w:rPr>
        <w:tab/>
        <w:t>Commerce clause</w:t>
      </w:r>
      <w:r w:rsidRPr="00E23EC9">
        <w:rPr>
          <w:rFonts w:ascii="Cambria" w:hAnsi="Cambria"/>
          <w:sz w:val="24"/>
          <w:szCs w:val="24"/>
        </w:rPr>
        <w:tab/>
      </w:r>
      <w:r w:rsidRPr="00E23EC9">
        <w:rPr>
          <w:rFonts w:ascii="Cambria" w:hAnsi="Cambria"/>
          <w:sz w:val="24"/>
          <w:szCs w:val="24"/>
        </w:rPr>
        <w:tab/>
        <w:t xml:space="preserve">      Dormant commerce clause</w:t>
      </w:r>
    </w:p>
    <w:p w14:paraId="2BB7BC74" w14:textId="6A513394" w:rsidR="00DF5A39" w:rsidRPr="00E23EC9" w:rsidRDefault="00DF5A39" w:rsidP="009B5D59">
      <w:pPr>
        <w:spacing w:line="240" w:lineRule="auto"/>
        <w:ind w:firstLine="360"/>
        <w:rPr>
          <w:rFonts w:ascii="Cambria" w:hAnsi="Cambria"/>
          <w:iCs/>
          <w:sz w:val="24"/>
          <w:szCs w:val="24"/>
        </w:rPr>
      </w:pPr>
      <w:r w:rsidRPr="00E23EC9">
        <w:rPr>
          <w:rFonts w:ascii="Cambria" w:hAnsi="Cambria"/>
          <w:i/>
          <w:sz w:val="24"/>
          <w:szCs w:val="24"/>
        </w:rPr>
        <w:t>Plessy v Ferguson</w:t>
      </w:r>
      <w:r w:rsidRPr="00E23EC9">
        <w:rPr>
          <w:rFonts w:ascii="Cambria" w:hAnsi="Cambria"/>
          <w:i/>
          <w:sz w:val="24"/>
          <w:szCs w:val="24"/>
        </w:rPr>
        <w:tab/>
      </w:r>
      <w:r w:rsidR="00E23EC9">
        <w:rPr>
          <w:rFonts w:ascii="Cambria" w:hAnsi="Cambria"/>
          <w:i/>
          <w:sz w:val="24"/>
          <w:szCs w:val="24"/>
        </w:rPr>
        <w:tab/>
      </w:r>
      <w:r w:rsidRPr="00E23EC9">
        <w:rPr>
          <w:rFonts w:ascii="Cambria" w:hAnsi="Cambria"/>
          <w:i/>
          <w:sz w:val="24"/>
          <w:szCs w:val="24"/>
        </w:rPr>
        <w:t>Cruzan v Missouri</w:t>
      </w:r>
      <w:r w:rsidRPr="00E23EC9">
        <w:rPr>
          <w:rFonts w:ascii="Cambria" w:hAnsi="Cambria"/>
          <w:i/>
          <w:sz w:val="24"/>
          <w:szCs w:val="24"/>
        </w:rPr>
        <w:tab/>
      </w:r>
      <w:r w:rsidRPr="00E23EC9">
        <w:rPr>
          <w:rFonts w:ascii="Cambria" w:hAnsi="Cambria"/>
          <w:sz w:val="24"/>
          <w:szCs w:val="24"/>
        </w:rPr>
        <w:tab/>
      </w:r>
      <w:r w:rsidR="002320F2" w:rsidRPr="00E23EC9">
        <w:rPr>
          <w:rFonts w:ascii="Cambria" w:hAnsi="Cambria"/>
          <w:sz w:val="24"/>
          <w:szCs w:val="24"/>
        </w:rPr>
        <w:t xml:space="preserve">      </w:t>
      </w:r>
      <w:r w:rsidR="002320F2" w:rsidRPr="00E23EC9">
        <w:rPr>
          <w:rFonts w:ascii="Cambria" w:hAnsi="Cambria"/>
          <w:iCs/>
          <w:sz w:val="24"/>
          <w:szCs w:val="24"/>
        </w:rPr>
        <w:t>Ex post facto</w:t>
      </w:r>
    </w:p>
    <w:p w14:paraId="11FF004D" w14:textId="3B90A980" w:rsidR="00694DE3" w:rsidRPr="00E23EC9" w:rsidRDefault="00027E39" w:rsidP="009B5D59">
      <w:pPr>
        <w:spacing w:line="240" w:lineRule="auto"/>
        <w:ind w:firstLine="360"/>
        <w:rPr>
          <w:rFonts w:ascii="Cambria" w:hAnsi="Cambria"/>
          <w:sz w:val="24"/>
          <w:szCs w:val="24"/>
        </w:rPr>
      </w:pPr>
      <w:r w:rsidRPr="00E23EC9">
        <w:rPr>
          <w:rFonts w:ascii="Cambria" w:hAnsi="Cambria"/>
          <w:i/>
          <w:sz w:val="24"/>
          <w:szCs w:val="24"/>
        </w:rPr>
        <w:t>South Dakota v Dole</w:t>
      </w:r>
      <w:r w:rsidRPr="00E23EC9">
        <w:rPr>
          <w:rFonts w:ascii="Cambria" w:hAnsi="Cambria"/>
          <w:i/>
          <w:sz w:val="24"/>
          <w:szCs w:val="24"/>
        </w:rPr>
        <w:tab/>
        <w:t>Lawrence v Texas</w:t>
      </w:r>
      <w:r w:rsidR="00E23EC9">
        <w:rPr>
          <w:rFonts w:ascii="Cambria" w:hAnsi="Cambria"/>
          <w:i/>
          <w:sz w:val="24"/>
          <w:szCs w:val="24"/>
        </w:rPr>
        <w:t xml:space="preserve">                           </w:t>
      </w:r>
      <w:r w:rsidR="00694DE3" w:rsidRPr="00E23EC9">
        <w:rPr>
          <w:rFonts w:ascii="Cambria" w:hAnsi="Cambria"/>
          <w:sz w:val="24"/>
          <w:szCs w:val="24"/>
        </w:rPr>
        <w:t>preemption</w:t>
      </w:r>
    </w:p>
    <w:p w14:paraId="6E5A5FF7" w14:textId="46E03CCD" w:rsidR="00E23EC9" w:rsidRPr="00E23EC9" w:rsidRDefault="00E452EC" w:rsidP="00E23EC9">
      <w:pPr>
        <w:spacing w:line="240" w:lineRule="auto"/>
        <w:ind w:firstLine="360"/>
        <w:rPr>
          <w:rFonts w:ascii="Cambria" w:hAnsi="Cambria" w:cs="Times New Roman"/>
          <w:i/>
          <w:sz w:val="24"/>
          <w:szCs w:val="24"/>
        </w:rPr>
      </w:pPr>
      <w:proofErr w:type="spellStart"/>
      <w:r w:rsidRPr="00E23EC9">
        <w:rPr>
          <w:rFonts w:ascii="Cambria" w:hAnsi="Cambria" w:cs="Times New Roman"/>
          <w:i/>
          <w:sz w:val="24"/>
          <w:szCs w:val="24"/>
        </w:rPr>
        <w:t>Yick</w:t>
      </w:r>
      <w:proofErr w:type="spellEnd"/>
      <w:r w:rsidRPr="00E23EC9">
        <w:rPr>
          <w:rFonts w:ascii="Cambria" w:hAnsi="Cambria" w:cs="Times New Roman"/>
          <w:i/>
          <w:sz w:val="24"/>
          <w:szCs w:val="24"/>
        </w:rPr>
        <w:t xml:space="preserve"> Wo v Hopkins</w:t>
      </w:r>
      <w:r w:rsidR="00E23EC9">
        <w:rPr>
          <w:rFonts w:ascii="Cambria" w:hAnsi="Cambria" w:cs="Times New Roman"/>
          <w:sz w:val="24"/>
          <w:szCs w:val="24"/>
        </w:rPr>
        <w:t xml:space="preserve">           </w:t>
      </w:r>
      <w:r w:rsidR="00E23EC9" w:rsidRPr="00E23EC9">
        <w:rPr>
          <w:rFonts w:ascii="Cambria" w:hAnsi="Cambria" w:cs="Times New Roman"/>
          <w:i/>
          <w:sz w:val="24"/>
          <w:szCs w:val="24"/>
        </w:rPr>
        <w:t>Y</w:t>
      </w:r>
      <w:r w:rsidRPr="00E23EC9">
        <w:rPr>
          <w:rFonts w:ascii="Cambria" w:hAnsi="Cambria" w:cs="Times New Roman"/>
          <w:i/>
          <w:sz w:val="24"/>
          <w:szCs w:val="24"/>
        </w:rPr>
        <w:t>oungstown Sheet v Sawyer</w:t>
      </w:r>
      <w:r w:rsidR="00E23EC9">
        <w:rPr>
          <w:rFonts w:ascii="Cambria" w:hAnsi="Cambria" w:cs="Times New Roman"/>
          <w:i/>
          <w:sz w:val="24"/>
          <w:szCs w:val="24"/>
        </w:rPr>
        <w:tab/>
        <w:t xml:space="preserve">     </w:t>
      </w:r>
      <w:r w:rsidR="00E23EC9" w:rsidRPr="00E23EC9">
        <w:rPr>
          <w:rFonts w:ascii="Cambria" w:hAnsi="Cambria" w:cs="Times New Roman"/>
          <w:i/>
          <w:sz w:val="24"/>
          <w:szCs w:val="24"/>
        </w:rPr>
        <w:t>US v Lopez</w:t>
      </w:r>
    </w:p>
    <w:p w14:paraId="10AA5225" w14:textId="77777777" w:rsidR="00E23EC9" w:rsidRPr="00E23EC9" w:rsidRDefault="00E452EC" w:rsidP="00E23EC9">
      <w:pPr>
        <w:spacing w:line="240" w:lineRule="auto"/>
        <w:ind w:firstLine="360"/>
        <w:rPr>
          <w:rFonts w:ascii="Cambria" w:hAnsi="Cambria"/>
          <w:iCs/>
          <w:sz w:val="24"/>
          <w:szCs w:val="24"/>
        </w:rPr>
      </w:pPr>
      <w:r w:rsidRPr="00E23EC9">
        <w:rPr>
          <w:rFonts w:ascii="Cambria" w:hAnsi="Cambria" w:cs="Times New Roman"/>
          <w:i/>
          <w:sz w:val="24"/>
          <w:szCs w:val="24"/>
        </w:rPr>
        <w:t>Wickard v Filburn</w:t>
      </w:r>
      <w:r w:rsidR="00E23EC9" w:rsidRPr="00E23EC9">
        <w:rPr>
          <w:rFonts w:ascii="Cambria" w:hAnsi="Cambria" w:cs="Times New Roman"/>
          <w:i/>
          <w:sz w:val="24"/>
          <w:szCs w:val="24"/>
        </w:rPr>
        <w:t xml:space="preserve">             </w:t>
      </w:r>
      <w:r w:rsidRPr="00E23EC9">
        <w:rPr>
          <w:rFonts w:ascii="Cambria" w:hAnsi="Cambria" w:cs="Times New Roman"/>
          <w:i/>
          <w:sz w:val="24"/>
          <w:szCs w:val="24"/>
        </w:rPr>
        <w:t>Heart of Atlanta Motel v US</w:t>
      </w:r>
      <w:r w:rsidR="00E23EC9" w:rsidRPr="00E23EC9">
        <w:rPr>
          <w:rFonts w:ascii="Cambria" w:hAnsi="Cambria" w:cs="Times New Roman"/>
          <w:i/>
          <w:sz w:val="24"/>
          <w:szCs w:val="24"/>
        </w:rPr>
        <w:t xml:space="preserve">         </w:t>
      </w:r>
      <w:r w:rsidR="00E23EC9" w:rsidRPr="00E23EC9">
        <w:rPr>
          <w:rFonts w:ascii="Cambria" w:hAnsi="Cambria"/>
          <w:iCs/>
          <w:sz w:val="24"/>
          <w:szCs w:val="24"/>
        </w:rPr>
        <w:t>Tenth Amendment</w:t>
      </w:r>
    </w:p>
    <w:p w14:paraId="06D8F59C" w14:textId="5A81B506" w:rsidR="006052C0" w:rsidRDefault="006052C0" w:rsidP="006052C0">
      <w:pPr>
        <w:pStyle w:val="ListParagraph"/>
        <w:spacing w:line="276" w:lineRule="auto"/>
        <w:ind w:left="1080"/>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p>
    <w:p w14:paraId="2091E83D" w14:textId="3113CB27" w:rsidR="00D43F4B" w:rsidRPr="0092697B" w:rsidRDefault="00F73BFE" w:rsidP="00F73BFE">
      <w:pPr>
        <w:pStyle w:val="ListParagraph"/>
        <w:widowControl w:val="0"/>
        <w:numPr>
          <w:ilvl w:val="0"/>
          <w:numId w:val="11"/>
        </w:numPr>
        <w:tabs>
          <w:tab w:val="left" w:pos="2520"/>
        </w:tabs>
        <w:autoSpaceDE w:val="0"/>
        <w:autoSpaceDN w:val="0"/>
        <w:adjustRightInd w:val="0"/>
        <w:spacing w:after="0" w:line="260" w:lineRule="auto"/>
        <w:ind w:right="576"/>
        <w:rPr>
          <w:rFonts w:ascii="Times New Roman" w:hAnsi="Times New Roman" w:cs="Times New Roman"/>
          <w:sz w:val="24"/>
          <w:szCs w:val="24"/>
        </w:rPr>
      </w:pPr>
      <w:r w:rsidRPr="0092697B">
        <w:rPr>
          <w:rFonts w:ascii="Arial" w:hAnsi="Arial" w:cs="Arial"/>
          <w:color w:val="222222"/>
          <w:sz w:val="24"/>
          <w:szCs w:val="24"/>
          <w:shd w:val="clear" w:color="auto" w:fill="FFFFFF"/>
        </w:rPr>
        <w:t>____________________</w:t>
      </w:r>
      <w:r w:rsidR="00570F3A" w:rsidRPr="0092697B">
        <w:rPr>
          <w:rFonts w:ascii="Arial" w:hAnsi="Arial" w:cs="Arial"/>
          <w:color w:val="222222"/>
          <w:sz w:val="24"/>
          <w:szCs w:val="24"/>
          <w:shd w:val="clear" w:color="auto" w:fill="FFFFFF"/>
        </w:rPr>
        <w:t>_______</w:t>
      </w:r>
      <w:r w:rsidRPr="0092697B">
        <w:rPr>
          <w:rFonts w:ascii="Arial" w:hAnsi="Arial" w:cs="Arial"/>
          <w:color w:val="222222"/>
          <w:sz w:val="24"/>
          <w:szCs w:val="24"/>
          <w:shd w:val="clear" w:color="auto" w:fill="FFFFFF"/>
        </w:rPr>
        <w:t>_</w:t>
      </w:r>
      <w:r w:rsidRPr="0092697B">
        <w:rPr>
          <w:rFonts w:ascii="Times New Roman" w:hAnsi="Times New Roman" w:cs="Times New Roman"/>
          <w:spacing w:val="-4"/>
          <w:sz w:val="24"/>
          <w:szCs w:val="24"/>
        </w:rPr>
        <w:t>describe</w:t>
      </w:r>
      <w:r w:rsidRPr="0092697B">
        <w:rPr>
          <w:rFonts w:ascii="Times New Roman" w:hAnsi="Times New Roman" w:cs="Times New Roman"/>
          <w:sz w:val="24"/>
          <w:szCs w:val="24"/>
        </w:rPr>
        <w:t>s</w:t>
      </w:r>
      <w:r w:rsidRPr="0092697B">
        <w:rPr>
          <w:rFonts w:ascii="Times New Roman" w:hAnsi="Times New Roman" w:cs="Times New Roman"/>
          <w:spacing w:val="-8"/>
          <w:sz w:val="24"/>
          <w:szCs w:val="24"/>
        </w:rPr>
        <w:t xml:space="preserve"> </w:t>
      </w:r>
      <w:r w:rsidRPr="0092697B">
        <w:rPr>
          <w:rFonts w:ascii="Times New Roman" w:hAnsi="Times New Roman" w:cs="Times New Roman"/>
          <w:spacing w:val="-4"/>
          <w:sz w:val="24"/>
          <w:szCs w:val="24"/>
        </w:rPr>
        <w:t>th</w:t>
      </w:r>
      <w:r w:rsidRPr="0092697B">
        <w:rPr>
          <w:rFonts w:ascii="Times New Roman" w:hAnsi="Times New Roman" w:cs="Times New Roman"/>
          <w:sz w:val="24"/>
          <w:szCs w:val="24"/>
        </w:rPr>
        <w:t>e</w:t>
      </w:r>
      <w:r w:rsidRPr="0092697B">
        <w:rPr>
          <w:rFonts w:ascii="Times New Roman" w:hAnsi="Times New Roman" w:cs="Times New Roman"/>
          <w:spacing w:val="-8"/>
          <w:sz w:val="24"/>
          <w:szCs w:val="24"/>
        </w:rPr>
        <w:t xml:space="preserve"> </w:t>
      </w:r>
      <w:r w:rsidRPr="0092697B">
        <w:rPr>
          <w:rFonts w:ascii="Times New Roman" w:hAnsi="Times New Roman" w:cs="Times New Roman"/>
          <w:spacing w:val="-4"/>
          <w:sz w:val="24"/>
          <w:szCs w:val="24"/>
        </w:rPr>
        <w:t>authorit</w:t>
      </w:r>
      <w:r w:rsidRPr="0092697B">
        <w:rPr>
          <w:rFonts w:ascii="Times New Roman" w:hAnsi="Times New Roman" w:cs="Times New Roman"/>
          <w:sz w:val="24"/>
          <w:szCs w:val="24"/>
        </w:rPr>
        <w:t>y</w:t>
      </w:r>
      <w:r w:rsidRPr="0092697B">
        <w:rPr>
          <w:rFonts w:ascii="Times New Roman" w:hAnsi="Times New Roman" w:cs="Times New Roman"/>
          <w:spacing w:val="-8"/>
          <w:sz w:val="24"/>
          <w:szCs w:val="24"/>
        </w:rPr>
        <w:t xml:space="preserve"> </w:t>
      </w:r>
      <w:r w:rsidRPr="0092697B">
        <w:rPr>
          <w:rFonts w:ascii="Times New Roman" w:hAnsi="Times New Roman" w:cs="Times New Roman"/>
          <w:spacing w:val="-4"/>
          <w:sz w:val="24"/>
          <w:szCs w:val="24"/>
        </w:rPr>
        <w:t>o</w:t>
      </w:r>
      <w:r w:rsidRPr="0092697B">
        <w:rPr>
          <w:rFonts w:ascii="Times New Roman" w:hAnsi="Times New Roman" w:cs="Times New Roman"/>
          <w:sz w:val="24"/>
          <w:szCs w:val="24"/>
        </w:rPr>
        <w:t>f</w:t>
      </w:r>
      <w:r w:rsidRPr="0092697B">
        <w:rPr>
          <w:rFonts w:ascii="Times New Roman" w:hAnsi="Times New Roman" w:cs="Times New Roman"/>
          <w:spacing w:val="-8"/>
          <w:sz w:val="24"/>
          <w:szCs w:val="24"/>
        </w:rPr>
        <w:t xml:space="preserve"> </w:t>
      </w:r>
      <w:r w:rsidRPr="0092697B">
        <w:rPr>
          <w:rFonts w:ascii="Times New Roman" w:hAnsi="Times New Roman" w:cs="Times New Roman"/>
          <w:sz w:val="24"/>
          <w:szCs w:val="24"/>
        </w:rPr>
        <w:t>a</w:t>
      </w:r>
      <w:r w:rsidRPr="0092697B">
        <w:rPr>
          <w:rFonts w:ascii="Times New Roman" w:hAnsi="Times New Roman" w:cs="Times New Roman"/>
          <w:spacing w:val="-8"/>
          <w:sz w:val="24"/>
          <w:szCs w:val="24"/>
        </w:rPr>
        <w:t xml:space="preserve"> </w:t>
      </w:r>
      <w:r w:rsidRPr="0092697B">
        <w:rPr>
          <w:rFonts w:ascii="Times New Roman" w:hAnsi="Times New Roman" w:cs="Times New Roman"/>
          <w:spacing w:val="-4"/>
          <w:sz w:val="24"/>
          <w:szCs w:val="24"/>
        </w:rPr>
        <w:t>cour</w:t>
      </w:r>
      <w:r w:rsidRPr="0092697B">
        <w:rPr>
          <w:rFonts w:ascii="Times New Roman" w:hAnsi="Times New Roman" w:cs="Times New Roman"/>
          <w:sz w:val="24"/>
          <w:szCs w:val="24"/>
        </w:rPr>
        <w:t>t</w:t>
      </w:r>
      <w:r w:rsidRPr="0092697B">
        <w:rPr>
          <w:rFonts w:ascii="Times New Roman" w:hAnsi="Times New Roman" w:cs="Times New Roman"/>
          <w:spacing w:val="-8"/>
          <w:sz w:val="24"/>
          <w:szCs w:val="24"/>
        </w:rPr>
        <w:t xml:space="preserve"> </w:t>
      </w:r>
      <w:r w:rsidRPr="0092697B">
        <w:rPr>
          <w:rFonts w:ascii="Times New Roman" w:hAnsi="Times New Roman" w:cs="Times New Roman"/>
          <w:spacing w:val="-4"/>
          <w:sz w:val="24"/>
          <w:szCs w:val="24"/>
        </w:rPr>
        <w:t>t</w:t>
      </w:r>
      <w:r w:rsidRPr="0092697B">
        <w:rPr>
          <w:rFonts w:ascii="Times New Roman" w:hAnsi="Times New Roman" w:cs="Times New Roman"/>
          <w:sz w:val="24"/>
          <w:szCs w:val="24"/>
        </w:rPr>
        <w:t>o</w:t>
      </w:r>
      <w:r w:rsidRPr="0092697B">
        <w:rPr>
          <w:rFonts w:ascii="Times New Roman" w:hAnsi="Times New Roman" w:cs="Times New Roman"/>
          <w:spacing w:val="-8"/>
          <w:sz w:val="24"/>
          <w:szCs w:val="24"/>
        </w:rPr>
        <w:t xml:space="preserve"> </w:t>
      </w:r>
      <w:r w:rsidRPr="0092697B">
        <w:rPr>
          <w:rFonts w:ascii="Times New Roman" w:hAnsi="Times New Roman" w:cs="Times New Roman"/>
          <w:spacing w:val="-4"/>
          <w:sz w:val="24"/>
          <w:szCs w:val="24"/>
        </w:rPr>
        <w:t>revie</w:t>
      </w:r>
      <w:r w:rsidRPr="0092697B">
        <w:rPr>
          <w:rFonts w:ascii="Times New Roman" w:hAnsi="Times New Roman" w:cs="Times New Roman"/>
          <w:sz w:val="24"/>
          <w:szCs w:val="24"/>
        </w:rPr>
        <w:t>w</w:t>
      </w:r>
      <w:r w:rsidRPr="0092697B">
        <w:rPr>
          <w:rFonts w:ascii="Times New Roman" w:hAnsi="Times New Roman" w:cs="Times New Roman"/>
          <w:spacing w:val="-8"/>
          <w:sz w:val="24"/>
          <w:szCs w:val="24"/>
        </w:rPr>
        <w:t xml:space="preserve"> </w:t>
      </w:r>
      <w:r w:rsidRPr="0092697B">
        <w:rPr>
          <w:rFonts w:ascii="Times New Roman" w:hAnsi="Times New Roman" w:cs="Times New Roman"/>
          <w:spacing w:val="-4"/>
          <w:sz w:val="24"/>
          <w:szCs w:val="24"/>
        </w:rPr>
        <w:t>case</w:t>
      </w:r>
      <w:r w:rsidRPr="0092697B">
        <w:rPr>
          <w:rFonts w:ascii="Times New Roman" w:hAnsi="Times New Roman" w:cs="Times New Roman"/>
          <w:sz w:val="24"/>
          <w:szCs w:val="24"/>
        </w:rPr>
        <w:t>s</w:t>
      </w:r>
      <w:r w:rsidRPr="0092697B">
        <w:rPr>
          <w:rFonts w:ascii="Times New Roman" w:hAnsi="Times New Roman" w:cs="Times New Roman"/>
          <w:spacing w:val="-8"/>
          <w:sz w:val="24"/>
          <w:szCs w:val="24"/>
        </w:rPr>
        <w:t xml:space="preserve"> </w:t>
      </w:r>
      <w:r w:rsidRPr="0092697B">
        <w:rPr>
          <w:rFonts w:ascii="Times New Roman" w:hAnsi="Times New Roman" w:cs="Times New Roman"/>
          <w:spacing w:val="-4"/>
          <w:sz w:val="24"/>
          <w:szCs w:val="24"/>
        </w:rPr>
        <w:t>an</w:t>
      </w:r>
      <w:r w:rsidRPr="0092697B">
        <w:rPr>
          <w:rFonts w:ascii="Times New Roman" w:hAnsi="Times New Roman" w:cs="Times New Roman"/>
          <w:sz w:val="24"/>
          <w:szCs w:val="24"/>
        </w:rPr>
        <w:t>d</w:t>
      </w:r>
      <w:r w:rsidRPr="0092697B">
        <w:rPr>
          <w:rFonts w:ascii="Times New Roman" w:hAnsi="Times New Roman" w:cs="Times New Roman"/>
          <w:spacing w:val="-8"/>
          <w:sz w:val="24"/>
          <w:szCs w:val="24"/>
        </w:rPr>
        <w:t xml:space="preserve"> </w:t>
      </w:r>
      <w:r w:rsidRPr="0092697B">
        <w:rPr>
          <w:rFonts w:ascii="Times New Roman" w:hAnsi="Times New Roman" w:cs="Times New Roman"/>
          <w:spacing w:val="-4"/>
          <w:sz w:val="24"/>
          <w:szCs w:val="24"/>
        </w:rPr>
        <w:t>t</w:t>
      </w:r>
      <w:r w:rsidRPr="0092697B">
        <w:rPr>
          <w:rFonts w:ascii="Times New Roman" w:hAnsi="Times New Roman" w:cs="Times New Roman"/>
          <w:sz w:val="24"/>
          <w:szCs w:val="24"/>
        </w:rPr>
        <w:t>o</w:t>
      </w:r>
      <w:r w:rsidRPr="0092697B">
        <w:rPr>
          <w:rFonts w:ascii="Times New Roman" w:hAnsi="Times New Roman" w:cs="Times New Roman"/>
          <w:spacing w:val="-8"/>
          <w:sz w:val="24"/>
          <w:szCs w:val="24"/>
        </w:rPr>
        <w:t xml:space="preserve"> </w:t>
      </w:r>
      <w:r w:rsidRPr="0092697B">
        <w:rPr>
          <w:rFonts w:ascii="Times New Roman" w:hAnsi="Times New Roman" w:cs="Times New Roman"/>
          <w:spacing w:val="-4"/>
          <w:sz w:val="24"/>
          <w:szCs w:val="24"/>
        </w:rPr>
        <w:t>eithe</w:t>
      </w:r>
      <w:r w:rsidRPr="0092697B">
        <w:rPr>
          <w:rFonts w:ascii="Times New Roman" w:hAnsi="Times New Roman" w:cs="Times New Roman"/>
          <w:sz w:val="24"/>
          <w:szCs w:val="24"/>
        </w:rPr>
        <w:t>r</w:t>
      </w:r>
      <w:r w:rsidRPr="0092697B">
        <w:rPr>
          <w:rFonts w:ascii="Times New Roman" w:hAnsi="Times New Roman" w:cs="Times New Roman"/>
          <w:spacing w:val="-4"/>
          <w:sz w:val="24"/>
          <w:szCs w:val="24"/>
        </w:rPr>
        <w:t xml:space="preserve"> </w:t>
      </w:r>
      <w:r w:rsidRPr="0092697B">
        <w:rPr>
          <w:rFonts w:ascii="Times New Roman" w:hAnsi="Times New Roman" w:cs="Times New Roman"/>
          <w:spacing w:val="-8"/>
          <w:sz w:val="24"/>
          <w:szCs w:val="24"/>
        </w:rPr>
        <w:t>affir</w:t>
      </w:r>
      <w:r w:rsidRPr="0092697B">
        <w:rPr>
          <w:rFonts w:ascii="Times New Roman" w:hAnsi="Times New Roman" w:cs="Times New Roman"/>
          <w:sz w:val="24"/>
          <w:szCs w:val="24"/>
        </w:rPr>
        <w:t>m</w:t>
      </w:r>
      <w:r w:rsidRPr="0092697B">
        <w:rPr>
          <w:rFonts w:ascii="Times New Roman" w:hAnsi="Times New Roman" w:cs="Times New Roman"/>
          <w:spacing w:val="-15"/>
          <w:sz w:val="24"/>
          <w:szCs w:val="24"/>
        </w:rPr>
        <w:t xml:space="preserve"> </w:t>
      </w:r>
      <w:r w:rsidRPr="0092697B">
        <w:rPr>
          <w:rFonts w:ascii="Times New Roman" w:hAnsi="Times New Roman" w:cs="Times New Roman"/>
          <w:spacing w:val="-8"/>
          <w:sz w:val="24"/>
          <w:szCs w:val="24"/>
        </w:rPr>
        <w:t>o</w:t>
      </w:r>
      <w:r w:rsidRPr="0092697B">
        <w:rPr>
          <w:rFonts w:ascii="Times New Roman" w:hAnsi="Times New Roman" w:cs="Times New Roman"/>
          <w:sz w:val="24"/>
          <w:szCs w:val="24"/>
        </w:rPr>
        <w:t>r</w:t>
      </w:r>
      <w:r w:rsidRPr="0092697B">
        <w:rPr>
          <w:rFonts w:ascii="Times New Roman" w:hAnsi="Times New Roman" w:cs="Times New Roman"/>
          <w:spacing w:val="-15"/>
          <w:sz w:val="24"/>
          <w:szCs w:val="24"/>
        </w:rPr>
        <w:t xml:space="preserve"> </w:t>
      </w:r>
      <w:r w:rsidRPr="0092697B">
        <w:rPr>
          <w:rFonts w:ascii="Times New Roman" w:hAnsi="Times New Roman" w:cs="Times New Roman"/>
          <w:spacing w:val="-8"/>
          <w:sz w:val="24"/>
          <w:szCs w:val="24"/>
        </w:rPr>
        <w:t>revers</w:t>
      </w:r>
      <w:r w:rsidRPr="0092697B">
        <w:rPr>
          <w:rFonts w:ascii="Times New Roman" w:hAnsi="Times New Roman" w:cs="Times New Roman"/>
          <w:sz w:val="24"/>
          <w:szCs w:val="24"/>
        </w:rPr>
        <w:t>e</w:t>
      </w:r>
      <w:r w:rsidRPr="0092697B">
        <w:rPr>
          <w:rFonts w:ascii="Times New Roman" w:hAnsi="Times New Roman" w:cs="Times New Roman"/>
          <w:spacing w:val="-15"/>
          <w:sz w:val="24"/>
          <w:szCs w:val="24"/>
        </w:rPr>
        <w:t xml:space="preserve"> </w:t>
      </w:r>
      <w:r w:rsidRPr="0092697B">
        <w:rPr>
          <w:rFonts w:ascii="Times New Roman" w:hAnsi="Times New Roman" w:cs="Times New Roman"/>
          <w:spacing w:val="-8"/>
          <w:sz w:val="24"/>
          <w:szCs w:val="24"/>
        </w:rPr>
        <w:t xml:space="preserve">the </w:t>
      </w:r>
      <w:r w:rsidRPr="0092697B">
        <w:rPr>
          <w:rFonts w:ascii="Times New Roman" w:hAnsi="Times New Roman" w:cs="Times New Roman"/>
          <w:spacing w:val="-6"/>
          <w:sz w:val="24"/>
          <w:szCs w:val="24"/>
        </w:rPr>
        <w:t>action</w:t>
      </w:r>
      <w:r w:rsidRPr="0092697B">
        <w:rPr>
          <w:rFonts w:ascii="Times New Roman" w:hAnsi="Times New Roman" w:cs="Times New Roman"/>
          <w:sz w:val="24"/>
          <w:szCs w:val="24"/>
        </w:rPr>
        <w:t>s</w:t>
      </w:r>
      <w:r w:rsidRPr="0092697B">
        <w:rPr>
          <w:rFonts w:ascii="Times New Roman" w:hAnsi="Times New Roman" w:cs="Times New Roman"/>
          <w:spacing w:val="-11"/>
          <w:sz w:val="24"/>
          <w:szCs w:val="24"/>
        </w:rPr>
        <w:t xml:space="preserve"> </w:t>
      </w:r>
      <w:r w:rsidRPr="0092697B">
        <w:rPr>
          <w:rFonts w:ascii="Times New Roman" w:hAnsi="Times New Roman" w:cs="Times New Roman"/>
          <w:spacing w:val="-6"/>
          <w:sz w:val="24"/>
          <w:szCs w:val="24"/>
        </w:rPr>
        <w:t>o</w:t>
      </w:r>
      <w:r w:rsidRPr="0092697B">
        <w:rPr>
          <w:rFonts w:ascii="Times New Roman" w:hAnsi="Times New Roman" w:cs="Times New Roman"/>
          <w:sz w:val="24"/>
          <w:szCs w:val="24"/>
        </w:rPr>
        <w:t>f</w:t>
      </w:r>
      <w:r w:rsidRPr="0092697B">
        <w:rPr>
          <w:rFonts w:ascii="Times New Roman" w:hAnsi="Times New Roman" w:cs="Times New Roman"/>
          <w:spacing w:val="-11"/>
          <w:sz w:val="24"/>
          <w:szCs w:val="24"/>
        </w:rPr>
        <w:t xml:space="preserve"> </w:t>
      </w:r>
      <w:r w:rsidRPr="0092697B">
        <w:rPr>
          <w:rFonts w:ascii="Times New Roman" w:hAnsi="Times New Roman" w:cs="Times New Roman"/>
          <w:sz w:val="24"/>
          <w:szCs w:val="24"/>
        </w:rPr>
        <w:t>a</w:t>
      </w:r>
      <w:r w:rsidRPr="0092697B">
        <w:rPr>
          <w:rFonts w:ascii="Times New Roman" w:hAnsi="Times New Roman" w:cs="Times New Roman"/>
          <w:spacing w:val="-11"/>
          <w:sz w:val="24"/>
          <w:szCs w:val="24"/>
        </w:rPr>
        <w:t xml:space="preserve"> </w:t>
      </w:r>
      <w:r w:rsidRPr="0092697B">
        <w:rPr>
          <w:rFonts w:ascii="Times New Roman" w:hAnsi="Times New Roman" w:cs="Times New Roman"/>
          <w:spacing w:val="-6"/>
          <w:sz w:val="24"/>
          <w:szCs w:val="24"/>
        </w:rPr>
        <w:t>lowe</w:t>
      </w:r>
      <w:r w:rsidRPr="0092697B">
        <w:rPr>
          <w:rFonts w:ascii="Times New Roman" w:hAnsi="Times New Roman" w:cs="Times New Roman"/>
          <w:sz w:val="24"/>
          <w:szCs w:val="24"/>
        </w:rPr>
        <w:t>r</w:t>
      </w:r>
      <w:r w:rsidRPr="0092697B">
        <w:rPr>
          <w:rFonts w:ascii="Times New Roman" w:hAnsi="Times New Roman" w:cs="Times New Roman"/>
          <w:spacing w:val="-11"/>
          <w:sz w:val="24"/>
          <w:szCs w:val="24"/>
        </w:rPr>
        <w:t xml:space="preserve"> </w:t>
      </w:r>
      <w:r w:rsidRPr="0092697B">
        <w:rPr>
          <w:rFonts w:ascii="Times New Roman" w:hAnsi="Times New Roman" w:cs="Times New Roman"/>
          <w:spacing w:val="-6"/>
          <w:sz w:val="24"/>
          <w:szCs w:val="24"/>
        </w:rPr>
        <w:t>court.</w:t>
      </w:r>
    </w:p>
    <w:p w14:paraId="5F656491" w14:textId="43AEEB95" w:rsidR="00D71B98" w:rsidRDefault="00D71B98" w:rsidP="00D71B98">
      <w:pPr>
        <w:widowControl w:val="0"/>
        <w:tabs>
          <w:tab w:val="left" w:pos="2520"/>
        </w:tabs>
        <w:autoSpaceDE w:val="0"/>
        <w:autoSpaceDN w:val="0"/>
        <w:adjustRightInd w:val="0"/>
        <w:spacing w:after="0" w:line="260" w:lineRule="auto"/>
        <w:ind w:right="576"/>
        <w:rPr>
          <w:rFonts w:ascii="Times New Roman" w:hAnsi="Times New Roman" w:cs="Times New Roman"/>
          <w:sz w:val="24"/>
          <w:szCs w:val="24"/>
        </w:rPr>
      </w:pPr>
    </w:p>
    <w:p w14:paraId="24767B1B" w14:textId="13AC69CD" w:rsidR="00027E39" w:rsidRPr="00013ACC" w:rsidRDefault="00A63B20" w:rsidP="00B525E7">
      <w:pPr>
        <w:pStyle w:val="ListParagraph"/>
        <w:widowControl w:val="0"/>
        <w:numPr>
          <w:ilvl w:val="0"/>
          <w:numId w:val="11"/>
        </w:numPr>
        <w:tabs>
          <w:tab w:val="left" w:pos="2540"/>
        </w:tabs>
        <w:autoSpaceDE w:val="0"/>
        <w:autoSpaceDN w:val="0"/>
        <w:adjustRightInd w:val="0"/>
        <w:spacing w:before="76" w:after="0" w:line="260" w:lineRule="auto"/>
        <w:ind w:right="859"/>
        <w:rPr>
          <w:rFonts w:ascii="Times New Roman" w:hAnsi="Times New Roman" w:cs="Times New Roman"/>
          <w:spacing w:val="-7"/>
          <w:sz w:val="24"/>
          <w:szCs w:val="24"/>
        </w:rPr>
      </w:pPr>
      <w:r w:rsidRPr="00570F3A">
        <w:rPr>
          <w:rFonts w:ascii="Times New Roman" w:hAnsi="Times New Roman" w:cs="Times New Roman"/>
          <w:sz w:val="24"/>
          <w:szCs w:val="24"/>
          <w:u w:val="single"/>
        </w:rPr>
        <w:t xml:space="preserve"> </w:t>
      </w:r>
      <w:r w:rsidRPr="00013ACC">
        <w:rPr>
          <w:rFonts w:ascii="Times New Roman" w:hAnsi="Times New Roman" w:cs="Times New Roman"/>
          <w:sz w:val="24"/>
          <w:szCs w:val="24"/>
          <w:u w:val="single"/>
        </w:rPr>
        <w:t>__________</w:t>
      </w:r>
      <w:r w:rsidR="001B0FF7" w:rsidRPr="00013ACC">
        <w:rPr>
          <w:rFonts w:ascii="Times New Roman" w:hAnsi="Times New Roman" w:cs="Times New Roman"/>
          <w:sz w:val="24"/>
          <w:szCs w:val="24"/>
          <w:u w:val="single"/>
        </w:rPr>
        <w:t>______</w:t>
      </w:r>
      <w:r w:rsidRPr="00013ACC">
        <w:rPr>
          <w:rFonts w:ascii="Times New Roman" w:hAnsi="Times New Roman" w:cs="Times New Roman"/>
          <w:sz w:val="24"/>
          <w:szCs w:val="24"/>
          <w:u w:val="single"/>
        </w:rPr>
        <w:t>_</w:t>
      </w:r>
      <w:r w:rsidR="00570F3A" w:rsidRPr="00013ACC">
        <w:rPr>
          <w:rFonts w:ascii="Times New Roman" w:hAnsi="Times New Roman" w:cs="Times New Roman"/>
          <w:sz w:val="24"/>
          <w:szCs w:val="24"/>
          <w:u w:val="single"/>
        </w:rPr>
        <w:t>___________</w:t>
      </w:r>
      <w:r w:rsidR="0092697B" w:rsidRPr="00013ACC">
        <w:rPr>
          <w:rFonts w:ascii="Times New Roman" w:hAnsi="Times New Roman" w:cs="Times New Roman"/>
          <w:spacing w:val="-11"/>
          <w:sz w:val="24"/>
          <w:szCs w:val="24"/>
        </w:rPr>
        <w:t xml:space="preserve"> </w:t>
      </w:r>
      <w:r w:rsidR="00013ACC">
        <w:rPr>
          <w:rFonts w:ascii="Times New Roman" w:hAnsi="Times New Roman" w:cs="Times New Roman"/>
          <w:spacing w:val="-11"/>
          <w:sz w:val="24"/>
          <w:szCs w:val="24"/>
        </w:rPr>
        <w:t xml:space="preserve">Court case that upheld right of consenting adults to have sexual relations regardless of gender. </w:t>
      </w:r>
    </w:p>
    <w:p w14:paraId="705D8AE8" w14:textId="77777777" w:rsidR="00027E39" w:rsidRPr="00027E39" w:rsidRDefault="00027E39" w:rsidP="00027E39">
      <w:pPr>
        <w:pStyle w:val="ListParagraph"/>
        <w:rPr>
          <w:rFonts w:ascii="Times New Roman" w:hAnsi="Times New Roman" w:cs="Times New Roman"/>
          <w:spacing w:val="-7"/>
          <w:sz w:val="24"/>
          <w:szCs w:val="24"/>
        </w:rPr>
      </w:pPr>
    </w:p>
    <w:p w14:paraId="789E5651" w14:textId="33111F9D" w:rsidR="00D71B98" w:rsidRDefault="0092697B" w:rsidP="00A228F3">
      <w:pPr>
        <w:pStyle w:val="ListParagraph"/>
        <w:widowControl w:val="0"/>
        <w:numPr>
          <w:ilvl w:val="0"/>
          <w:numId w:val="11"/>
        </w:numPr>
        <w:tabs>
          <w:tab w:val="left" w:pos="2540"/>
        </w:tabs>
        <w:autoSpaceDE w:val="0"/>
        <w:autoSpaceDN w:val="0"/>
        <w:adjustRightInd w:val="0"/>
        <w:spacing w:before="76" w:after="0" w:line="260" w:lineRule="auto"/>
        <w:ind w:right="859"/>
        <w:rPr>
          <w:rFonts w:ascii="Times New Roman" w:hAnsi="Times New Roman" w:cs="Times New Roman"/>
          <w:spacing w:val="-7"/>
          <w:sz w:val="24"/>
          <w:szCs w:val="24"/>
        </w:rPr>
      </w:pPr>
      <w:r>
        <w:rPr>
          <w:rFonts w:ascii="Times New Roman" w:hAnsi="Times New Roman" w:cs="Times New Roman"/>
          <w:spacing w:val="-7"/>
          <w:sz w:val="24"/>
          <w:szCs w:val="24"/>
        </w:rPr>
        <w:t>_______________________________</w:t>
      </w:r>
      <w:r w:rsidR="00D71B98">
        <w:rPr>
          <w:rFonts w:ascii="Times New Roman" w:hAnsi="Times New Roman" w:cs="Times New Roman"/>
          <w:spacing w:val="-7"/>
          <w:sz w:val="24"/>
          <w:szCs w:val="24"/>
        </w:rPr>
        <w:t xml:space="preserve">The right of the US </w:t>
      </w:r>
      <w:r>
        <w:rPr>
          <w:rFonts w:ascii="Times New Roman" w:hAnsi="Times New Roman" w:cs="Times New Roman"/>
          <w:spacing w:val="-7"/>
          <w:sz w:val="24"/>
          <w:szCs w:val="24"/>
        </w:rPr>
        <w:t xml:space="preserve">government </w:t>
      </w:r>
      <w:r w:rsidR="00D71B98">
        <w:rPr>
          <w:rFonts w:ascii="Times New Roman" w:hAnsi="Times New Roman" w:cs="Times New Roman"/>
          <w:spacing w:val="-7"/>
          <w:sz w:val="24"/>
          <w:szCs w:val="24"/>
        </w:rPr>
        <w:t xml:space="preserve">to open a </w:t>
      </w:r>
      <w:r w:rsidR="00206EF1">
        <w:rPr>
          <w:rFonts w:ascii="Times New Roman" w:hAnsi="Times New Roman" w:cs="Times New Roman"/>
          <w:spacing w:val="-7"/>
          <w:sz w:val="24"/>
          <w:szCs w:val="24"/>
        </w:rPr>
        <w:t xml:space="preserve">federal </w:t>
      </w:r>
      <w:r w:rsidR="00D71B98">
        <w:rPr>
          <w:rFonts w:ascii="Times New Roman" w:hAnsi="Times New Roman" w:cs="Times New Roman"/>
          <w:spacing w:val="-7"/>
          <w:sz w:val="24"/>
          <w:szCs w:val="24"/>
        </w:rPr>
        <w:t>bank that cannot be regulated or ta</w:t>
      </w:r>
      <w:r>
        <w:rPr>
          <w:rFonts w:ascii="Times New Roman" w:hAnsi="Times New Roman" w:cs="Times New Roman"/>
          <w:spacing w:val="-7"/>
          <w:sz w:val="24"/>
          <w:szCs w:val="24"/>
        </w:rPr>
        <w:t>x</w:t>
      </w:r>
      <w:r w:rsidR="00D71B98">
        <w:rPr>
          <w:rFonts w:ascii="Times New Roman" w:hAnsi="Times New Roman" w:cs="Times New Roman"/>
          <w:spacing w:val="-7"/>
          <w:sz w:val="24"/>
          <w:szCs w:val="24"/>
        </w:rPr>
        <w:t xml:space="preserve">ed by </w:t>
      </w:r>
      <w:r w:rsidR="002E5DAE">
        <w:rPr>
          <w:rFonts w:ascii="Times New Roman" w:hAnsi="Times New Roman" w:cs="Times New Roman"/>
          <w:spacing w:val="-7"/>
          <w:sz w:val="24"/>
          <w:szCs w:val="24"/>
        </w:rPr>
        <w:t>the</w:t>
      </w:r>
      <w:r w:rsidR="00D71B98">
        <w:rPr>
          <w:rFonts w:ascii="Times New Roman" w:hAnsi="Times New Roman" w:cs="Times New Roman"/>
          <w:spacing w:val="-7"/>
          <w:sz w:val="24"/>
          <w:szCs w:val="24"/>
        </w:rPr>
        <w:t xml:space="preserve"> state</w:t>
      </w:r>
      <w:r>
        <w:rPr>
          <w:rFonts w:ascii="Times New Roman" w:hAnsi="Times New Roman" w:cs="Times New Roman"/>
          <w:spacing w:val="-7"/>
          <w:sz w:val="24"/>
          <w:szCs w:val="24"/>
        </w:rPr>
        <w:t xml:space="preserve"> where it is located. </w:t>
      </w:r>
    </w:p>
    <w:p w14:paraId="6B7310A3" w14:textId="77777777" w:rsidR="001B0FF7" w:rsidRPr="009B5D59" w:rsidRDefault="00F73BFE" w:rsidP="00F73BFE">
      <w:pPr>
        <w:pStyle w:val="ListParagraph"/>
        <w:widowControl w:val="0"/>
        <w:numPr>
          <w:ilvl w:val="0"/>
          <w:numId w:val="11"/>
        </w:numPr>
        <w:tabs>
          <w:tab w:val="left" w:pos="2520"/>
        </w:tabs>
        <w:autoSpaceDE w:val="0"/>
        <w:autoSpaceDN w:val="0"/>
        <w:adjustRightInd w:val="0"/>
        <w:spacing w:after="0" w:line="260" w:lineRule="auto"/>
        <w:ind w:right="576"/>
        <w:rPr>
          <w:rFonts w:ascii="Times New Roman" w:hAnsi="Times New Roman" w:cs="Times New Roman"/>
          <w:spacing w:val="-2"/>
          <w:sz w:val="24"/>
          <w:szCs w:val="24"/>
        </w:rPr>
      </w:pPr>
      <w:r>
        <w:rPr>
          <w:rFonts w:ascii="Arial" w:hAnsi="Arial" w:cs="Arial"/>
          <w:color w:val="222222"/>
          <w:shd w:val="clear" w:color="auto" w:fill="FFFFFF"/>
        </w:rPr>
        <w:t>________________________________</w:t>
      </w:r>
      <w:r w:rsidR="00570F3A">
        <w:rPr>
          <w:rFonts w:ascii="Arial" w:hAnsi="Arial" w:cs="Arial"/>
          <w:color w:val="222222"/>
          <w:shd w:val="clear" w:color="auto" w:fill="FFFFFF"/>
        </w:rPr>
        <w:t xml:space="preserve"> </w:t>
      </w:r>
      <w:r w:rsidRPr="009B5D59">
        <w:rPr>
          <w:rFonts w:ascii="Times New Roman" w:hAnsi="Times New Roman" w:cs="Times New Roman"/>
          <w:color w:val="222222"/>
          <w:shd w:val="clear" w:color="auto" w:fill="FFFFFF"/>
        </w:rPr>
        <w:t>Federal government giving tax revenue to the states in order to fund interstate highways; the states are allowed to govern the construction and maintenance in accordance with goals set by national government</w:t>
      </w:r>
      <w:r w:rsidR="00570F3A">
        <w:rPr>
          <w:rFonts w:ascii="Times New Roman" w:hAnsi="Times New Roman" w:cs="Times New Roman"/>
          <w:color w:val="222222"/>
          <w:shd w:val="clear" w:color="auto" w:fill="FFFFFF"/>
        </w:rPr>
        <w:t>.</w:t>
      </w:r>
      <w:r w:rsidRPr="009B5D59">
        <w:rPr>
          <w:rFonts w:ascii="Times New Roman" w:hAnsi="Times New Roman" w:cs="Times New Roman"/>
          <w:sz w:val="24"/>
          <w:szCs w:val="24"/>
          <w:u w:val="single"/>
        </w:rPr>
        <w:t xml:space="preserve"> </w:t>
      </w:r>
    </w:p>
    <w:p w14:paraId="541CD990" w14:textId="71D34446" w:rsidR="00027E39" w:rsidRDefault="00027E39" w:rsidP="009B5D59">
      <w:pPr>
        <w:widowControl w:val="0"/>
        <w:tabs>
          <w:tab w:val="left" w:pos="2520"/>
        </w:tabs>
        <w:autoSpaceDE w:val="0"/>
        <w:autoSpaceDN w:val="0"/>
        <w:adjustRightInd w:val="0"/>
        <w:spacing w:after="0" w:line="260" w:lineRule="auto"/>
        <w:ind w:right="576"/>
        <w:rPr>
          <w:rFonts w:ascii="Times New Roman" w:hAnsi="Times New Roman" w:cs="Times New Roman"/>
          <w:spacing w:val="-2"/>
          <w:sz w:val="24"/>
          <w:szCs w:val="24"/>
        </w:rPr>
      </w:pPr>
    </w:p>
    <w:p w14:paraId="017DDA5A" w14:textId="4D853686" w:rsidR="00F535C3" w:rsidRPr="00013ACC" w:rsidRDefault="00F535C3" w:rsidP="001B0FF7">
      <w:pPr>
        <w:pStyle w:val="ListParagraph"/>
        <w:widowControl w:val="0"/>
        <w:numPr>
          <w:ilvl w:val="0"/>
          <w:numId w:val="11"/>
        </w:numPr>
        <w:autoSpaceDE w:val="0"/>
        <w:autoSpaceDN w:val="0"/>
        <w:adjustRightInd w:val="0"/>
        <w:spacing w:after="0"/>
        <w:ind w:right="689"/>
        <w:rPr>
          <w:rFonts w:ascii="Cambria" w:hAnsi="Cambria" w:cs="Times New Roman"/>
          <w:spacing w:val="7"/>
          <w:w w:val="102"/>
          <w:sz w:val="24"/>
          <w:szCs w:val="24"/>
        </w:rPr>
      </w:pPr>
      <w:r w:rsidRPr="00013ACC">
        <w:rPr>
          <w:rFonts w:ascii="Cambria" w:hAnsi="Cambria" w:cs="Times New Roman"/>
          <w:spacing w:val="7"/>
          <w:w w:val="102"/>
          <w:sz w:val="24"/>
          <w:szCs w:val="24"/>
        </w:rPr>
        <w:t xml:space="preserve">A tenured professor </w:t>
      </w:r>
      <w:r w:rsidR="00D1427B" w:rsidRPr="00013ACC">
        <w:rPr>
          <w:rFonts w:ascii="Cambria" w:hAnsi="Cambria" w:cs="Times New Roman"/>
          <w:spacing w:val="7"/>
          <w:w w:val="102"/>
          <w:sz w:val="24"/>
          <w:szCs w:val="24"/>
        </w:rPr>
        <w:t xml:space="preserve">at a state university </w:t>
      </w:r>
      <w:r w:rsidRPr="00013ACC">
        <w:rPr>
          <w:rFonts w:ascii="Cambria" w:hAnsi="Cambria" w:cs="Times New Roman"/>
          <w:spacing w:val="7"/>
          <w:w w:val="102"/>
          <w:sz w:val="24"/>
          <w:szCs w:val="24"/>
        </w:rPr>
        <w:t xml:space="preserve">cannot be summarily terminated without a hearing because she entitled to ________________________________. </w:t>
      </w:r>
    </w:p>
    <w:p w14:paraId="6CEEEEAA" w14:textId="77777777" w:rsidR="002320F2" w:rsidRDefault="002320F2" w:rsidP="00A63B20">
      <w:pPr>
        <w:widowControl w:val="0"/>
        <w:autoSpaceDE w:val="0"/>
        <w:autoSpaceDN w:val="0"/>
        <w:adjustRightInd w:val="0"/>
        <w:spacing w:after="0"/>
        <w:ind w:left="440" w:right="689" w:hanging="330"/>
        <w:rPr>
          <w:rFonts w:ascii="Times New Roman" w:hAnsi="Times New Roman" w:cs="Times New Roman"/>
          <w:spacing w:val="7"/>
          <w:w w:val="102"/>
        </w:rPr>
      </w:pPr>
    </w:p>
    <w:p w14:paraId="374CAC94" w14:textId="77777777" w:rsidR="00027E39" w:rsidRPr="00027E39" w:rsidRDefault="00F73BFE" w:rsidP="00B76CE6">
      <w:pPr>
        <w:pStyle w:val="ListParagraph"/>
        <w:widowControl w:val="0"/>
        <w:numPr>
          <w:ilvl w:val="0"/>
          <w:numId w:val="11"/>
        </w:numPr>
        <w:tabs>
          <w:tab w:val="left" w:pos="2520"/>
        </w:tabs>
        <w:autoSpaceDE w:val="0"/>
        <w:autoSpaceDN w:val="0"/>
        <w:adjustRightInd w:val="0"/>
        <w:spacing w:after="0" w:line="240" w:lineRule="auto"/>
        <w:ind w:right="-20"/>
        <w:rPr>
          <w:rFonts w:ascii="Times New Roman" w:hAnsi="Times New Roman" w:cs="Times New Roman"/>
          <w:bCs/>
          <w:sz w:val="24"/>
          <w:szCs w:val="24"/>
        </w:rPr>
      </w:pPr>
      <w:r w:rsidRPr="00357398">
        <w:rPr>
          <w:rFonts w:ascii="Times New Roman" w:hAnsi="Times New Roman" w:cs="Times New Roman"/>
          <w:spacing w:val="-4"/>
          <w:sz w:val="24"/>
          <w:szCs w:val="24"/>
        </w:rPr>
        <w:t>____________________________</w:t>
      </w:r>
      <w:r w:rsidR="00570F3A">
        <w:rPr>
          <w:rFonts w:ascii="Times New Roman" w:hAnsi="Times New Roman" w:cs="Times New Roman"/>
          <w:spacing w:val="-4"/>
          <w:sz w:val="24"/>
          <w:szCs w:val="24"/>
        </w:rPr>
        <w:t>____</w:t>
      </w:r>
      <w:r w:rsidRPr="00357398">
        <w:rPr>
          <w:rFonts w:ascii="Times New Roman" w:hAnsi="Times New Roman" w:cs="Times New Roman"/>
          <w:spacing w:val="-4"/>
          <w:sz w:val="24"/>
          <w:szCs w:val="24"/>
        </w:rPr>
        <w:t>_describe</w:t>
      </w:r>
      <w:r w:rsidRPr="00357398">
        <w:rPr>
          <w:rFonts w:ascii="Times New Roman" w:hAnsi="Times New Roman" w:cs="Times New Roman"/>
          <w:sz w:val="24"/>
          <w:szCs w:val="24"/>
        </w:rPr>
        <w:t>s</w:t>
      </w:r>
      <w:r w:rsidRPr="00357398">
        <w:rPr>
          <w:rFonts w:ascii="Times New Roman" w:hAnsi="Times New Roman" w:cs="Times New Roman"/>
          <w:spacing w:val="-9"/>
          <w:sz w:val="24"/>
          <w:szCs w:val="24"/>
        </w:rPr>
        <w:t xml:space="preserve"> </w:t>
      </w:r>
      <w:r w:rsidRPr="00357398">
        <w:rPr>
          <w:rFonts w:ascii="Times New Roman" w:hAnsi="Times New Roman" w:cs="Times New Roman"/>
          <w:spacing w:val="-4"/>
          <w:sz w:val="24"/>
          <w:szCs w:val="24"/>
        </w:rPr>
        <w:t>th</w:t>
      </w:r>
      <w:r w:rsidRPr="00357398">
        <w:rPr>
          <w:rFonts w:ascii="Times New Roman" w:hAnsi="Times New Roman" w:cs="Times New Roman"/>
          <w:sz w:val="24"/>
          <w:szCs w:val="24"/>
        </w:rPr>
        <w:t>e</w:t>
      </w:r>
      <w:r w:rsidRPr="00357398">
        <w:rPr>
          <w:rFonts w:ascii="Times New Roman" w:hAnsi="Times New Roman" w:cs="Times New Roman"/>
          <w:spacing w:val="-9"/>
          <w:sz w:val="24"/>
          <w:szCs w:val="24"/>
        </w:rPr>
        <w:t xml:space="preserve"> </w:t>
      </w:r>
      <w:r w:rsidRPr="00357398">
        <w:rPr>
          <w:rFonts w:ascii="Times New Roman" w:hAnsi="Times New Roman" w:cs="Times New Roman"/>
          <w:spacing w:val="-4"/>
          <w:sz w:val="24"/>
          <w:szCs w:val="24"/>
        </w:rPr>
        <w:t>authorit</w:t>
      </w:r>
      <w:r w:rsidRPr="00357398">
        <w:rPr>
          <w:rFonts w:ascii="Times New Roman" w:hAnsi="Times New Roman" w:cs="Times New Roman"/>
          <w:sz w:val="24"/>
          <w:szCs w:val="24"/>
        </w:rPr>
        <w:t>y</w:t>
      </w:r>
      <w:r w:rsidRPr="00357398">
        <w:rPr>
          <w:rFonts w:ascii="Times New Roman" w:hAnsi="Times New Roman" w:cs="Times New Roman"/>
          <w:spacing w:val="-9"/>
          <w:sz w:val="24"/>
          <w:szCs w:val="24"/>
        </w:rPr>
        <w:t xml:space="preserve"> </w:t>
      </w:r>
      <w:r w:rsidRPr="00357398">
        <w:rPr>
          <w:rFonts w:ascii="Times New Roman" w:hAnsi="Times New Roman" w:cs="Times New Roman"/>
          <w:spacing w:val="-4"/>
          <w:sz w:val="24"/>
          <w:szCs w:val="24"/>
        </w:rPr>
        <w:t>o</w:t>
      </w:r>
      <w:r w:rsidRPr="00357398">
        <w:rPr>
          <w:rFonts w:ascii="Times New Roman" w:hAnsi="Times New Roman" w:cs="Times New Roman"/>
          <w:sz w:val="24"/>
          <w:szCs w:val="24"/>
        </w:rPr>
        <w:t>f</w:t>
      </w:r>
      <w:r w:rsidRPr="00357398">
        <w:rPr>
          <w:rFonts w:ascii="Times New Roman" w:hAnsi="Times New Roman" w:cs="Times New Roman"/>
          <w:spacing w:val="-9"/>
          <w:sz w:val="24"/>
          <w:szCs w:val="24"/>
        </w:rPr>
        <w:t xml:space="preserve"> </w:t>
      </w:r>
      <w:r w:rsidRPr="00357398">
        <w:rPr>
          <w:rFonts w:ascii="Times New Roman" w:hAnsi="Times New Roman" w:cs="Times New Roman"/>
          <w:sz w:val="24"/>
          <w:szCs w:val="24"/>
        </w:rPr>
        <w:t>a</w:t>
      </w:r>
      <w:r w:rsidRPr="00357398">
        <w:rPr>
          <w:rFonts w:ascii="Times New Roman" w:hAnsi="Times New Roman" w:cs="Times New Roman"/>
          <w:spacing w:val="-9"/>
          <w:sz w:val="24"/>
          <w:szCs w:val="24"/>
        </w:rPr>
        <w:t xml:space="preserve"> </w:t>
      </w:r>
      <w:r w:rsidRPr="00357398">
        <w:rPr>
          <w:rFonts w:ascii="Times New Roman" w:hAnsi="Times New Roman" w:cs="Times New Roman"/>
          <w:spacing w:val="-4"/>
          <w:sz w:val="24"/>
          <w:szCs w:val="24"/>
        </w:rPr>
        <w:t>cour</w:t>
      </w:r>
      <w:r w:rsidRPr="00357398">
        <w:rPr>
          <w:rFonts w:ascii="Times New Roman" w:hAnsi="Times New Roman" w:cs="Times New Roman"/>
          <w:sz w:val="24"/>
          <w:szCs w:val="24"/>
        </w:rPr>
        <w:t>t</w:t>
      </w:r>
      <w:r w:rsidRPr="00357398">
        <w:rPr>
          <w:rFonts w:ascii="Times New Roman" w:hAnsi="Times New Roman" w:cs="Times New Roman"/>
          <w:spacing w:val="-9"/>
          <w:sz w:val="24"/>
          <w:szCs w:val="24"/>
        </w:rPr>
        <w:t xml:space="preserve"> </w:t>
      </w:r>
      <w:r w:rsidRPr="00357398">
        <w:rPr>
          <w:rFonts w:ascii="Times New Roman" w:hAnsi="Times New Roman" w:cs="Times New Roman"/>
          <w:spacing w:val="-4"/>
          <w:sz w:val="24"/>
          <w:szCs w:val="24"/>
        </w:rPr>
        <w:t>t</w:t>
      </w:r>
      <w:r w:rsidRPr="00357398">
        <w:rPr>
          <w:rFonts w:ascii="Times New Roman" w:hAnsi="Times New Roman" w:cs="Times New Roman"/>
          <w:sz w:val="24"/>
          <w:szCs w:val="24"/>
        </w:rPr>
        <w:t>o</w:t>
      </w:r>
      <w:r w:rsidRPr="00357398">
        <w:rPr>
          <w:rFonts w:ascii="Times New Roman" w:hAnsi="Times New Roman" w:cs="Times New Roman"/>
          <w:spacing w:val="-9"/>
          <w:sz w:val="24"/>
          <w:szCs w:val="24"/>
        </w:rPr>
        <w:t xml:space="preserve"> </w:t>
      </w:r>
      <w:r w:rsidRPr="00357398">
        <w:rPr>
          <w:rFonts w:ascii="Times New Roman" w:hAnsi="Times New Roman" w:cs="Times New Roman"/>
          <w:spacing w:val="-4"/>
          <w:sz w:val="24"/>
          <w:szCs w:val="24"/>
        </w:rPr>
        <w:t>hea</w:t>
      </w:r>
      <w:r w:rsidRPr="00357398">
        <w:rPr>
          <w:rFonts w:ascii="Times New Roman" w:hAnsi="Times New Roman" w:cs="Times New Roman"/>
          <w:sz w:val="24"/>
          <w:szCs w:val="24"/>
        </w:rPr>
        <w:t>r</w:t>
      </w:r>
      <w:r w:rsidRPr="00357398">
        <w:rPr>
          <w:rFonts w:ascii="Times New Roman" w:hAnsi="Times New Roman" w:cs="Times New Roman"/>
          <w:spacing w:val="-9"/>
          <w:sz w:val="24"/>
          <w:szCs w:val="24"/>
        </w:rPr>
        <w:t xml:space="preserve"> </w:t>
      </w:r>
      <w:r w:rsidRPr="00357398">
        <w:rPr>
          <w:rFonts w:ascii="Times New Roman" w:hAnsi="Times New Roman" w:cs="Times New Roman"/>
          <w:spacing w:val="-4"/>
          <w:sz w:val="24"/>
          <w:szCs w:val="24"/>
        </w:rPr>
        <w:t>case</w:t>
      </w:r>
      <w:r w:rsidRPr="00357398">
        <w:rPr>
          <w:rFonts w:ascii="Times New Roman" w:hAnsi="Times New Roman" w:cs="Times New Roman"/>
          <w:sz w:val="24"/>
          <w:szCs w:val="24"/>
        </w:rPr>
        <w:t>s</w:t>
      </w:r>
      <w:r w:rsidRPr="00357398">
        <w:rPr>
          <w:rFonts w:ascii="Times New Roman" w:hAnsi="Times New Roman" w:cs="Times New Roman"/>
          <w:spacing w:val="-9"/>
          <w:sz w:val="24"/>
          <w:szCs w:val="24"/>
        </w:rPr>
        <w:t xml:space="preserve"> </w:t>
      </w:r>
      <w:r w:rsidRPr="00357398">
        <w:rPr>
          <w:rFonts w:ascii="Times New Roman" w:hAnsi="Times New Roman" w:cs="Times New Roman"/>
          <w:spacing w:val="-4"/>
          <w:sz w:val="24"/>
          <w:szCs w:val="24"/>
        </w:rPr>
        <w:t>first</w:t>
      </w:r>
      <w:r w:rsidRPr="00357398">
        <w:rPr>
          <w:rFonts w:ascii="Times New Roman" w:hAnsi="Times New Roman" w:cs="Times New Roman"/>
          <w:sz w:val="24"/>
          <w:szCs w:val="24"/>
        </w:rPr>
        <w:t>,</w:t>
      </w:r>
      <w:r w:rsidRPr="00357398">
        <w:rPr>
          <w:rFonts w:ascii="Times New Roman" w:hAnsi="Times New Roman" w:cs="Times New Roman"/>
          <w:spacing w:val="-9"/>
          <w:sz w:val="24"/>
          <w:szCs w:val="24"/>
        </w:rPr>
        <w:t xml:space="preserve"> </w:t>
      </w:r>
      <w:r w:rsidRPr="00357398">
        <w:rPr>
          <w:rFonts w:ascii="Times New Roman" w:hAnsi="Times New Roman" w:cs="Times New Roman"/>
          <w:spacing w:val="-4"/>
          <w:sz w:val="24"/>
          <w:szCs w:val="24"/>
        </w:rPr>
        <w:t>tr</w:t>
      </w:r>
      <w:r w:rsidRPr="00357398">
        <w:rPr>
          <w:rFonts w:ascii="Times New Roman" w:hAnsi="Times New Roman" w:cs="Times New Roman"/>
          <w:sz w:val="24"/>
          <w:szCs w:val="24"/>
        </w:rPr>
        <w:t>y</w:t>
      </w:r>
      <w:r w:rsidRPr="00357398">
        <w:rPr>
          <w:rFonts w:ascii="Times New Roman" w:hAnsi="Times New Roman" w:cs="Times New Roman"/>
          <w:spacing w:val="-9"/>
          <w:sz w:val="24"/>
          <w:szCs w:val="24"/>
        </w:rPr>
        <w:t xml:space="preserve"> </w:t>
      </w:r>
      <w:r w:rsidRPr="00357398">
        <w:rPr>
          <w:rFonts w:ascii="Times New Roman" w:hAnsi="Times New Roman" w:cs="Times New Roman"/>
          <w:spacing w:val="-4"/>
          <w:sz w:val="24"/>
          <w:szCs w:val="24"/>
        </w:rPr>
        <w:t>the</w:t>
      </w:r>
      <w:r w:rsidRPr="00357398">
        <w:rPr>
          <w:rFonts w:ascii="Times New Roman" w:hAnsi="Times New Roman" w:cs="Times New Roman"/>
          <w:sz w:val="24"/>
          <w:szCs w:val="24"/>
        </w:rPr>
        <w:t>m</w:t>
      </w:r>
      <w:r w:rsidRPr="00357398">
        <w:rPr>
          <w:rFonts w:ascii="Times New Roman" w:hAnsi="Times New Roman" w:cs="Times New Roman"/>
          <w:spacing w:val="-9"/>
          <w:sz w:val="24"/>
          <w:szCs w:val="24"/>
        </w:rPr>
        <w:t xml:space="preserve"> </w:t>
      </w:r>
      <w:r w:rsidRPr="00357398">
        <w:rPr>
          <w:rFonts w:ascii="Times New Roman" w:hAnsi="Times New Roman" w:cs="Times New Roman"/>
          <w:spacing w:val="-4"/>
          <w:sz w:val="24"/>
          <w:szCs w:val="24"/>
        </w:rPr>
        <w:t>an</w:t>
      </w:r>
      <w:r w:rsidRPr="00357398">
        <w:rPr>
          <w:rFonts w:ascii="Times New Roman" w:hAnsi="Times New Roman" w:cs="Times New Roman"/>
          <w:sz w:val="24"/>
          <w:szCs w:val="24"/>
        </w:rPr>
        <w:t>d</w:t>
      </w:r>
      <w:r w:rsidRPr="00357398">
        <w:rPr>
          <w:rFonts w:ascii="Times New Roman" w:hAnsi="Times New Roman" w:cs="Times New Roman"/>
          <w:spacing w:val="-4"/>
          <w:sz w:val="24"/>
          <w:szCs w:val="24"/>
        </w:rPr>
        <w:t xml:space="preserve"> </w:t>
      </w:r>
      <w:r w:rsidR="00027E39">
        <w:rPr>
          <w:rFonts w:ascii="Times New Roman" w:hAnsi="Times New Roman" w:cs="Times New Roman"/>
          <w:spacing w:val="-4"/>
          <w:sz w:val="24"/>
          <w:szCs w:val="24"/>
        </w:rPr>
        <w:t xml:space="preserve">                       </w:t>
      </w:r>
    </w:p>
    <w:p w14:paraId="1CD859EB" w14:textId="4D24645B" w:rsidR="00357398" w:rsidRPr="00357398" w:rsidRDefault="00027E39" w:rsidP="00027E39">
      <w:pPr>
        <w:pStyle w:val="ListParagraph"/>
        <w:widowControl w:val="0"/>
        <w:tabs>
          <w:tab w:val="left" w:pos="2520"/>
        </w:tabs>
        <w:autoSpaceDE w:val="0"/>
        <w:autoSpaceDN w:val="0"/>
        <w:adjustRightInd w:val="0"/>
        <w:spacing w:after="0" w:line="240" w:lineRule="auto"/>
        <w:ind w:left="470" w:right="-20"/>
        <w:rPr>
          <w:rFonts w:ascii="Times New Roman" w:hAnsi="Times New Roman" w:cs="Times New Roman"/>
          <w:bCs/>
          <w:sz w:val="24"/>
          <w:szCs w:val="24"/>
        </w:rPr>
      </w:pPr>
      <w:r>
        <w:rPr>
          <w:rFonts w:ascii="Times New Roman" w:hAnsi="Times New Roman" w:cs="Times New Roman"/>
          <w:spacing w:val="-4"/>
          <w:sz w:val="24"/>
          <w:szCs w:val="24"/>
        </w:rPr>
        <w:t xml:space="preserve">                                                                    </w:t>
      </w:r>
      <w:r w:rsidR="00F73BFE" w:rsidRPr="00357398">
        <w:rPr>
          <w:rFonts w:ascii="Times New Roman" w:hAnsi="Times New Roman" w:cs="Times New Roman"/>
          <w:spacing w:val="-6"/>
          <w:sz w:val="24"/>
          <w:szCs w:val="24"/>
        </w:rPr>
        <w:t>rende</w:t>
      </w:r>
      <w:r w:rsidR="00F73BFE" w:rsidRPr="00357398">
        <w:rPr>
          <w:rFonts w:ascii="Times New Roman" w:hAnsi="Times New Roman" w:cs="Times New Roman"/>
          <w:sz w:val="24"/>
          <w:szCs w:val="24"/>
        </w:rPr>
        <w:t>r</w:t>
      </w:r>
      <w:r w:rsidR="00F73BFE" w:rsidRPr="00357398">
        <w:rPr>
          <w:rFonts w:ascii="Times New Roman" w:hAnsi="Times New Roman" w:cs="Times New Roman"/>
          <w:spacing w:val="-12"/>
          <w:sz w:val="24"/>
          <w:szCs w:val="24"/>
        </w:rPr>
        <w:t xml:space="preserve"> </w:t>
      </w:r>
      <w:r w:rsidR="00F73BFE" w:rsidRPr="00357398">
        <w:rPr>
          <w:rFonts w:ascii="Times New Roman" w:hAnsi="Times New Roman" w:cs="Times New Roman"/>
          <w:spacing w:val="-6"/>
          <w:sz w:val="24"/>
          <w:szCs w:val="24"/>
        </w:rPr>
        <w:t>decisions.</w:t>
      </w:r>
      <w:r w:rsidR="00F73BFE" w:rsidRPr="00357398">
        <w:rPr>
          <w:rFonts w:ascii="Times New Roman" w:hAnsi="Times New Roman" w:cs="Times New Roman"/>
          <w:spacing w:val="-6"/>
          <w:sz w:val="24"/>
          <w:szCs w:val="24"/>
        </w:rPr>
        <w:tab/>
      </w:r>
      <w:r w:rsidR="00F73BFE" w:rsidRPr="00357398">
        <w:rPr>
          <w:rFonts w:ascii="Times New Roman" w:hAnsi="Times New Roman" w:cs="Times New Roman"/>
          <w:spacing w:val="-6"/>
          <w:sz w:val="24"/>
          <w:szCs w:val="24"/>
        </w:rPr>
        <w:tab/>
      </w:r>
      <w:r w:rsidR="00F73BFE" w:rsidRPr="00357398">
        <w:rPr>
          <w:rFonts w:ascii="Times New Roman" w:hAnsi="Times New Roman" w:cs="Times New Roman"/>
          <w:spacing w:val="-6"/>
          <w:sz w:val="24"/>
          <w:szCs w:val="24"/>
        </w:rPr>
        <w:tab/>
      </w:r>
      <w:r w:rsidR="00F73BFE" w:rsidRPr="00357398">
        <w:rPr>
          <w:rFonts w:ascii="Times New Roman" w:hAnsi="Times New Roman" w:cs="Times New Roman"/>
          <w:spacing w:val="-6"/>
          <w:sz w:val="24"/>
          <w:szCs w:val="24"/>
        </w:rPr>
        <w:tab/>
      </w:r>
      <w:r w:rsidR="00F73BFE" w:rsidRPr="00357398">
        <w:rPr>
          <w:rFonts w:ascii="Times New Roman" w:hAnsi="Times New Roman" w:cs="Times New Roman"/>
          <w:spacing w:val="-6"/>
          <w:sz w:val="24"/>
          <w:szCs w:val="24"/>
        </w:rPr>
        <w:tab/>
      </w:r>
    </w:p>
    <w:p w14:paraId="2909B4D0" w14:textId="77777777" w:rsidR="002320F2" w:rsidRDefault="002320F2" w:rsidP="00027E39">
      <w:pPr>
        <w:pStyle w:val="ListParagraph"/>
        <w:spacing w:after="0"/>
        <w:ind w:left="470"/>
        <w:rPr>
          <w:rFonts w:ascii="Times New Roman" w:hAnsi="Times New Roman" w:cs="Times New Roman"/>
          <w:bCs/>
          <w:sz w:val="24"/>
          <w:szCs w:val="24"/>
        </w:rPr>
      </w:pPr>
    </w:p>
    <w:p w14:paraId="2DF4958C" w14:textId="2546D297" w:rsidR="00D1427B" w:rsidRPr="00D1427B" w:rsidRDefault="001F7A59" w:rsidP="00186279">
      <w:pPr>
        <w:pStyle w:val="ListParagraph"/>
        <w:numPr>
          <w:ilvl w:val="0"/>
          <w:numId w:val="11"/>
        </w:numPr>
        <w:spacing w:after="0"/>
        <w:rPr>
          <w:rFonts w:ascii="Times New Roman" w:hAnsi="Times New Roman" w:cs="Times New Roman"/>
          <w:bCs/>
          <w:sz w:val="24"/>
          <w:szCs w:val="24"/>
        </w:rPr>
      </w:pPr>
      <w:r w:rsidRPr="00D1427B">
        <w:rPr>
          <w:rFonts w:ascii="Times New Roman" w:hAnsi="Times New Roman" w:cs="Times New Roman"/>
          <w:bCs/>
          <w:sz w:val="24"/>
          <w:szCs w:val="24"/>
        </w:rPr>
        <w:t xml:space="preserve">Government powers are separated into branches; no one branch has too much power because each </w:t>
      </w:r>
    </w:p>
    <w:p w14:paraId="629E8E91" w14:textId="2A12361F" w:rsidR="001F7A59" w:rsidRDefault="001F7A59" w:rsidP="00D1427B">
      <w:pPr>
        <w:pStyle w:val="ListParagraph"/>
        <w:ind w:left="470"/>
        <w:rPr>
          <w:rFonts w:ascii="Times New Roman" w:hAnsi="Times New Roman" w:cs="Times New Roman"/>
          <w:bCs/>
          <w:sz w:val="24"/>
          <w:szCs w:val="24"/>
        </w:rPr>
      </w:pPr>
      <w:r w:rsidRPr="00D1427B">
        <w:rPr>
          <w:rFonts w:ascii="Times New Roman" w:hAnsi="Times New Roman" w:cs="Times New Roman"/>
          <w:bCs/>
          <w:sz w:val="24"/>
          <w:szCs w:val="24"/>
        </w:rPr>
        <w:t>branch exercises ______________________</w:t>
      </w:r>
      <w:r w:rsidR="00570F3A" w:rsidRPr="00D1427B">
        <w:rPr>
          <w:rFonts w:ascii="Times New Roman" w:hAnsi="Times New Roman" w:cs="Times New Roman"/>
          <w:bCs/>
          <w:sz w:val="24"/>
          <w:szCs w:val="24"/>
        </w:rPr>
        <w:t>_______</w:t>
      </w:r>
      <w:r w:rsidRPr="00D1427B">
        <w:rPr>
          <w:rFonts w:ascii="Times New Roman" w:hAnsi="Times New Roman" w:cs="Times New Roman"/>
          <w:bCs/>
          <w:sz w:val="24"/>
          <w:szCs w:val="24"/>
        </w:rPr>
        <w:t>_ over the other branches</w:t>
      </w:r>
      <w:r w:rsidR="00D1427B">
        <w:rPr>
          <w:rFonts w:ascii="Times New Roman" w:hAnsi="Times New Roman" w:cs="Times New Roman"/>
          <w:bCs/>
          <w:sz w:val="24"/>
          <w:szCs w:val="24"/>
        </w:rPr>
        <w:t>.</w:t>
      </w:r>
      <w:r w:rsidRPr="00D1427B">
        <w:rPr>
          <w:rFonts w:ascii="Times New Roman" w:hAnsi="Times New Roman" w:cs="Times New Roman"/>
          <w:bCs/>
          <w:sz w:val="24"/>
          <w:szCs w:val="24"/>
        </w:rPr>
        <w:t xml:space="preserve"> </w:t>
      </w:r>
    </w:p>
    <w:p w14:paraId="17B31C5B" w14:textId="77777777" w:rsidR="003860BD" w:rsidRPr="00D1427B" w:rsidRDefault="003860BD" w:rsidP="00D1427B">
      <w:pPr>
        <w:pStyle w:val="ListParagraph"/>
        <w:ind w:left="470"/>
        <w:rPr>
          <w:rFonts w:ascii="Times New Roman" w:hAnsi="Times New Roman" w:cs="Times New Roman"/>
          <w:bCs/>
          <w:sz w:val="24"/>
          <w:szCs w:val="24"/>
        </w:rPr>
      </w:pPr>
    </w:p>
    <w:p w14:paraId="1B65AE61" w14:textId="26DF8A8B" w:rsidR="00D1427B" w:rsidRPr="00D1427B" w:rsidRDefault="00B66AD5" w:rsidP="008D70C7">
      <w:pPr>
        <w:pStyle w:val="ListParagraph"/>
        <w:numPr>
          <w:ilvl w:val="0"/>
          <w:numId w:val="11"/>
        </w:numPr>
        <w:spacing w:after="0"/>
        <w:rPr>
          <w:rFonts w:ascii="Times New Roman" w:hAnsi="Times New Roman" w:cs="Times New Roman"/>
          <w:color w:val="222222"/>
          <w:sz w:val="24"/>
          <w:szCs w:val="24"/>
          <w:shd w:val="clear" w:color="auto" w:fill="FFFFFF"/>
        </w:rPr>
      </w:pPr>
      <w:r w:rsidRPr="00D1427B">
        <w:rPr>
          <w:rFonts w:ascii="Times New Roman" w:hAnsi="Times New Roman" w:cs="Times New Roman"/>
          <w:bCs/>
          <w:sz w:val="24"/>
          <w:szCs w:val="24"/>
        </w:rPr>
        <w:t>___________________</w:t>
      </w:r>
      <w:r w:rsidR="00570F3A" w:rsidRPr="00D1427B">
        <w:rPr>
          <w:rFonts w:ascii="Times New Roman" w:hAnsi="Times New Roman" w:cs="Times New Roman"/>
          <w:bCs/>
          <w:sz w:val="24"/>
          <w:szCs w:val="24"/>
        </w:rPr>
        <w:t>_________</w:t>
      </w:r>
      <w:r w:rsidRPr="00D1427B">
        <w:rPr>
          <w:rFonts w:ascii="Arial" w:hAnsi="Arial" w:cs="Arial"/>
          <w:color w:val="222222"/>
          <w:sz w:val="21"/>
          <w:szCs w:val="21"/>
          <w:shd w:val="clear" w:color="auto" w:fill="FFFFFF"/>
        </w:rPr>
        <w:t xml:space="preserve"> “</w:t>
      </w:r>
      <w:r w:rsidRPr="00D1427B">
        <w:rPr>
          <w:rFonts w:ascii="Times New Roman" w:hAnsi="Times New Roman" w:cs="Times New Roman"/>
          <w:color w:val="222222"/>
          <w:sz w:val="24"/>
          <w:szCs w:val="24"/>
          <w:shd w:val="clear" w:color="auto" w:fill="FFFFFF"/>
        </w:rPr>
        <w:t xml:space="preserve">Equality of rights under the law shall not be denied or abridged by </w:t>
      </w:r>
      <w:r w:rsidR="00D1427B" w:rsidRPr="00D1427B">
        <w:rPr>
          <w:rFonts w:ascii="Times New Roman" w:hAnsi="Times New Roman" w:cs="Times New Roman"/>
          <w:color w:val="222222"/>
          <w:sz w:val="24"/>
          <w:szCs w:val="24"/>
          <w:shd w:val="clear" w:color="auto" w:fill="FFFFFF"/>
        </w:rPr>
        <w:t xml:space="preserve">  </w:t>
      </w:r>
    </w:p>
    <w:p w14:paraId="77D036F3" w14:textId="358E4280" w:rsidR="00357398" w:rsidRPr="00D1427B" w:rsidRDefault="00D1427B" w:rsidP="00D1427B">
      <w:pPr>
        <w:ind w:left="110"/>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      </w:t>
      </w:r>
      <w:r w:rsidR="00027E39">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rPr>
        <w:t xml:space="preserve"> </w:t>
      </w:r>
      <w:r w:rsidR="00B66AD5" w:rsidRPr="00D1427B">
        <w:rPr>
          <w:rFonts w:ascii="Times New Roman" w:hAnsi="Times New Roman" w:cs="Times New Roman"/>
          <w:color w:val="222222"/>
          <w:sz w:val="24"/>
          <w:szCs w:val="24"/>
          <w:shd w:val="clear" w:color="auto" w:fill="FFFFFF"/>
        </w:rPr>
        <w:t>the United States or by any State on account of sex.”</w:t>
      </w:r>
      <w:r w:rsidR="00B66AD5" w:rsidRPr="00D1427B">
        <w:rPr>
          <w:rFonts w:ascii="Times New Roman" w:hAnsi="Times New Roman" w:cs="Times New Roman"/>
          <w:color w:val="222222"/>
          <w:sz w:val="24"/>
          <w:szCs w:val="24"/>
          <w:shd w:val="clear" w:color="auto" w:fill="FFFFFF"/>
        </w:rPr>
        <w:tab/>
      </w:r>
      <w:r w:rsidR="00B66AD5" w:rsidRPr="00D1427B">
        <w:rPr>
          <w:rFonts w:ascii="Times New Roman" w:hAnsi="Times New Roman" w:cs="Times New Roman"/>
          <w:color w:val="222222"/>
          <w:sz w:val="24"/>
          <w:szCs w:val="24"/>
          <w:shd w:val="clear" w:color="auto" w:fill="FFFFFF"/>
        </w:rPr>
        <w:tab/>
      </w:r>
    </w:p>
    <w:p w14:paraId="1230951E" w14:textId="6CD5503A" w:rsidR="003860BD" w:rsidRPr="003860BD" w:rsidRDefault="005A51B6" w:rsidP="003860BD">
      <w:pPr>
        <w:pStyle w:val="ListParagraph"/>
        <w:numPr>
          <w:ilvl w:val="0"/>
          <w:numId w:val="11"/>
        </w:numPr>
        <w:rPr>
          <w:rFonts w:ascii="Times New Roman" w:hAnsi="Times New Roman" w:cs="Times New Roman"/>
          <w:bCs/>
          <w:sz w:val="24"/>
          <w:szCs w:val="24"/>
        </w:rPr>
      </w:pPr>
      <w:r w:rsidRPr="003860BD">
        <w:rPr>
          <w:rFonts w:ascii="Times New Roman" w:hAnsi="Times New Roman" w:cs="Times New Roman"/>
          <w:bCs/>
          <w:sz w:val="24"/>
          <w:szCs w:val="24"/>
        </w:rPr>
        <w:t xml:space="preserve">___________________________ federal laws regulating tobacco override state laws regulating </w:t>
      </w:r>
      <w:r w:rsidR="003860BD" w:rsidRPr="003860BD">
        <w:rPr>
          <w:rFonts w:ascii="Times New Roman" w:hAnsi="Times New Roman" w:cs="Times New Roman"/>
          <w:bCs/>
          <w:sz w:val="24"/>
          <w:szCs w:val="24"/>
        </w:rPr>
        <w:t xml:space="preserve">     </w:t>
      </w:r>
    </w:p>
    <w:p w14:paraId="35522E87" w14:textId="77777777" w:rsidR="00027E39" w:rsidRDefault="00027E39" w:rsidP="003860BD">
      <w:pPr>
        <w:pStyle w:val="ListParagraph"/>
        <w:ind w:left="470"/>
        <w:rPr>
          <w:rFonts w:ascii="Times New Roman" w:hAnsi="Times New Roman" w:cs="Times New Roman"/>
          <w:bCs/>
          <w:sz w:val="24"/>
          <w:szCs w:val="24"/>
        </w:rPr>
      </w:pPr>
      <w:r>
        <w:rPr>
          <w:rFonts w:ascii="Times New Roman" w:hAnsi="Times New Roman" w:cs="Times New Roman"/>
          <w:bCs/>
          <w:sz w:val="24"/>
          <w:szCs w:val="24"/>
        </w:rPr>
        <w:t xml:space="preserve">                                                       </w:t>
      </w:r>
      <w:r w:rsidR="005A51B6" w:rsidRPr="003860BD">
        <w:rPr>
          <w:rFonts w:ascii="Times New Roman" w:hAnsi="Times New Roman" w:cs="Times New Roman"/>
          <w:bCs/>
          <w:sz w:val="24"/>
          <w:szCs w:val="24"/>
        </w:rPr>
        <w:t xml:space="preserve">tobacco. </w:t>
      </w:r>
    </w:p>
    <w:p w14:paraId="6783B3D1" w14:textId="6B068DBC" w:rsidR="00027E39" w:rsidRPr="002E5DAE" w:rsidRDefault="00027E39" w:rsidP="00027E39">
      <w:pPr>
        <w:spacing w:after="0"/>
        <w:rPr>
          <w:rFonts w:ascii="Times New Roman" w:hAnsi="Times New Roman" w:cs="Times New Roman"/>
          <w:bCs/>
          <w:i/>
          <w:sz w:val="24"/>
          <w:szCs w:val="24"/>
        </w:rPr>
      </w:pPr>
      <w:r>
        <w:rPr>
          <w:rFonts w:ascii="Times New Roman" w:hAnsi="Times New Roman" w:cs="Times New Roman"/>
          <w:bCs/>
          <w:sz w:val="24"/>
          <w:szCs w:val="24"/>
        </w:rPr>
        <w:t xml:space="preserve">  10. </w:t>
      </w:r>
      <w:r w:rsidRPr="002E5DAE">
        <w:rPr>
          <w:rFonts w:ascii="Times New Roman" w:hAnsi="Times New Roman" w:cs="Times New Roman"/>
          <w:bCs/>
          <w:sz w:val="24"/>
          <w:szCs w:val="24"/>
        </w:rPr>
        <w:t xml:space="preserve">__________________________  where additional liberty rights are found according to </w:t>
      </w:r>
      <w:r w:rsidRPr="002E5DAE">
        <w:rPr>
          <w:rFonts w:ascii="Times New Roman" w:hAnsi="Times New Roman" w:cs="Times New Roman"/>
          <w:bCs/>
          <w:i/>
          <w:sz w:val="24"/>
          <w:szCs w:val="24"/>
        </w:rPr>
        <w:t xml:space="preserve">Griswold v      </w:t>
      </w:r>
    </w:p>
    <w:p w14:paraId="50844C89" w14:textId="4296456C" w:rsidR="002E5DAE" w:rsidRPr="00027E39" w:rsidRDefault="00027E39" w:rsidP="00027E39">
      <w:pPr>
        <w:rPr>
          <w:rFonts w:ascii="Times New Roman" w:hAnsi="Times New Roman" w:cs="Times New Roman"/>
          <w:bCs/>
          <w:sz w:val="24"/>
          <w:szCs w:val="24"/>
        </w:rPr>
      </w:pPr>
      <w:r>
        <w:rPr>
          <w:rFonts w:ascii="Times New Roman" w:hAnsi="Times New Roman" w:cs="Times New Roman"/>
          <w:bCs/>
          <w:i/>
          <w:sz w:val="24"/>
          <w:szCs w:val="24"/>
        </w:rPr>
        <w:t xml:space="preserve">                                                    </w:t>
      </w:r>
      <w:r w:rsidRPr="002E5DAE">
        <w:rPr>
          <w:rFonts w:ascii="Times New Roman" w:hAnsi="Times New Roman" w:cs="Times New Roman"/>
          <w:bCs/>
          <w:i/>
          <w:sz w:val="24"/>
          <w:szCs w:val="24"/>
        </w:rPr>
        <w:t>Connecticut.</w:t>
      </w:r>
      <w:r w:rsidR="005A51B6" w:rsidRPr="00027E39">
        <w:rPr>
          <w:rFonts w:ascii="Times New Roman" w:hAnsi="Times New Roman" w:cs="Times New Roman"/>
          <w:bCs/>
          <w:sz w:val="24"/>
          <w:szCs w:val="24"/>
        </w:rPr>
        <w:tab/>
      </w:r>
    </w:p>
    <w:p w14:paraId="1E8E7FC7" w14:textId="13BDAD05" w:rsidR="00027E39" w:rsidRDefault="00027E39" w:rsidP="00027E39">
      <w:pPr>
        <w:spacing w:after="0"/>
        <w:rPr>
          <w:rFonts w:ascii="Times New Roman" w:hAnsi="Times New Roman" w:cs="Times New Roman"/>
          <w:spacing w:val="-8"/>
          <w:sz w:val="24"/>
          <w:szCs w:val="24"/>
        </w:rPr>
      </w:pPr>
      <w:r>
        <w:rPr>
          <w:rFonts w:ascii="Times New Roman" w:hAnsi="Times New Roman" w:cs="Times New Roman"/>
          <w:spacing w:val="-7"/>
          <w:sz w:val="24"/>
          <w:szCs w:val="24"/>
        </w:rPr>
        <w:t xml:space="preserve">   11. ________________________________</w:t>
      </w:r>
      <w:r w:rsidRPr="00027E39">
        <w:rPr>
          <w:rFonts w:ascii="Times New Roman" w:hAnsi="Times New Roman" w:cs="Times New Roman"/>
          <w:spacing w:val="-4"/>
          <w:sz w:val="24"/>
          <w:szCs w:val="24"/>
        </w:rPr>
        <w:t xml:space="preserve"> </w:t>
      </w:r>
      <w:r>
        <w:rPr>
          <w:rFonts w:ascii="Times New Roman" w:hAnsi="Times New Roman" w:cs="Times New Roman"/>
          <w:spacing w:val="-4"/>
          <w:sz w:val="24"/>
          <w:szCs w:val="24"/>
        </w:rPr>
        <w:t>th</w:t>
      </w:r>
      <w:r>
        <w:rPr>
          <w:rFonts w:ascii="Times New Roman" w:hAnsi="Times New Roman" w:cs="Times New Roman"/>
          <w:sz w:val="24"/>
          <w:szCs w:val="24"/>
        </w:rPr>
        <w:t>e</w:t>
      </w:r>
      <w:r>
        <w:rPr>
          <w:rFonts w:ascii="Times New Roman" w:hAnsi="Times New Roman" w:cs="Times New Roman"/>
          <w:spacing w:val="-8"/>
          <w:sz w:val="24"/>
          <w:szCs w:val="24"/>
        </w:rPr>
        <w:t xml:space="preserve"> </w:t>
      </w:r>
      <w:r>
        <w:rPr>
          <w:rFonts w:ascii="Times New Roman" w:hAnsi="Times New Roman" w:cs="Times New Roman"/>
          <w:spacing w:val="-4"/>
          <w:sz w:val="24"/>
          <w:szCs w:val="24"/>
        </w:rPr>
        <w:t>authorit</w:t>
      </w:r>
      <w:r>
        <w:rPr>
          <w:rFonts w:ascii="Times New Roman" w:hAnsi="Times New Roman" w:cs="Times New Roman"/>
          <w:sz w:val="24"/>
          <w:szCs w:val="24"/>
        </w:rPr>
        <w:t>y</w:t>
      </w:r>
      <w:r>
        <w:rPr>
          <w:rFonts w:ascii="Times New Roman" w:hAnsi="Times New Roman" w:cs="Times New Roman"/>
          <w:spacing w:val="-8"/>
          <w:sz w:val="24"/>
          <w:szCs w:val="24"/>
        </w:rPr>
        <w:t xml:space="preserve"> </w:t>
      </w:r>
      <w:r>
        <w:rPr>
          <w:rFonts w:ascii="Times New Roman" w:hAnsi="Times New Roman" w:cs="Times New Roman"/>
          <w:spacing w:val="-4"/>
          <w:sz w:val="24"/>
          <w:szCs w:val="24"/>
        </w:rPr>
        <w:t>o</w:t>
      </w:r>
      <w:r>
        <w:rPr>
          <w:rFonts w:ascii="Times New Roman" w:hAnsi="Times New Roman" w:cs="Times New Roman"/>
          <w:sz w:val="24"/>
          <w:szCs w:val="24"/>
        </w:rPr>
        <w:t>f</w:t>
      </w:r>
      <w:r>
        <w:rPr>
          <w:rFonts w:ascii="Times New Roman" w:hAnsi="Times New Roman" w:cs="Times New Roman"/>
          <w:spacing w:val="-8"/>
          <w:sz w:val="24"/>
          <w:szCs w:val="24"/>
        </w:rPr>
        <w:t xml:space="preserve"> the US Supreme Court  </w:t>
      </w:r>
      <w:r>
        <w:rPr>
          <w:rFonts w:ascii="Times New Roman" w:hAnsi="Times New Roman" w:cs="Times New Roman"/>
          <w:spacing w:val="-4"/>
          <w:sz w:val="24"/>
          <w:szCs w:val="24"/>
        </w:rPr>
        <w:t>t</w:t>
      </w:r>
      <w:r>
        <w:rPr>
          <w:rFonts w:ascii="Times New Roman" w:hAnsi="Times New Roman" w:cs="Times New Roman"/>
          <w:sz w:val="24"/>
          <w:szCs w:val="24"/>
        </w:rPr>
        <w:t>o</w:t>
      </w:r>
      <w:r>
        <w:rPr>
          <w:rFonts w:ascii="Times New Roman" w:hAnsi="Times New Roman" w:cs="Times New Roman"/>
          <w:spacing w:val="-8"/>
          <w:sz w:val="24"/>
          <w:szCs w:val="24"/>
        </w:rPr>
        <w:t xml:space="preserve"> </w:t>
      </w:r>
      <w:r>
        <w:rPr>
          <w:rFonts w:ascii="Times New Roman" w:hAnsi="Times New Roman" w:cs="Times New Roman"/>
          <w:spacing w:val="-4"/>
          <w:sz w:val="24"/>
          <w:szCs w:val="24"/>
        </w:rPr>
        <w:t>revie</w:t>
      </w:r>
      <w:r>
        <w:rPr>
          <w:rFonts w:ascii="Times New Roman" w:hAnsi="Times New Roman" w:cs="Times New Roman"/>
          <w:sz w:val="24"/>
          <w:szCs w:val="24"/>
        </w:rPr>
        <w:t>w</w:t>
      </w:r>
      <w:r>
        <w:rPr>
          <w:rFonts w:ascii="Times New Roman" w:hAnsi="Times New Roman" w:cs="Times New Roman"/>
          <w:spacing w:val="-8"/>
          <w:sz w:val="24"/>
          <w:szCs w:val="24"/>
        </w:rPr>
        <w:t xml:space="preserve"> </w:t>
      </w:r>
      <w:r>
        <w:rPr>
          <w:rFonts w:ascii="Times New Roman" w:hAnsi="Times New Roman" w:cs="Times New Roman"/>
          <w:spacing w:val="-4"/>
          <w:sz w:val="24"/>
          <w:szCs w:val="24"/>
        </w:rPr>
        <w:t>case</w:t>
      </w:r>
      <w:r>
        <w:rPr>
          <w:rFonts w:ascii="Times New Roman" w:hAnsi="Times New Roman" w:cs="Times New Roman"/>
          <w:sz w:val="24"/>
          <w:szCs w:val="24"/>
        </w:rPr>
        <w:t>s</w:t>
      </w:r>
      <w:r>
        <w:rPr>
          <w:rFonts w:ascii="Times New Roman" w:hAnsi="Times New Roman" w:cs="Times New Roman"/>
          <w:spacing w:val="-8"/>
          <w:sz w:val="24"/>
          <w:szCs w:val="24"/>
        </w:rPr>
        <w:t xml:space="preserve"> </w:t>
      </w:r>
      <w:r>
        <w:rPr>
          <w:rFonts w:ascii="Times New Roman" w:hAnsi="Times New Roman" w:cs="Times New Roman"/>
          <w:spacing w:val="-4"/>
          <w:sz w:val="24"/>
          <w:szCs w:val="24"/>
        </w:rPr>
        <w:t>an</w:t>
      </w:r>
      <w:r>
        <w:rPr>
          <w:rFonts w:ascii="Times New Roman" w:hAnsi="Times New Roman" w:cs="Times New Roman"/>
          <w:sz w:val="24"/>
          <w:szCs w:val="24"/>
        </w:rPr>
        <w:t>d</w:t>
      </w:r>
      <w:r>
        <w:rPr>
          <w:rFonts w:ascii="Times New Roman" w:hAnsi="Times New Roman" w:cs="Times New Roman"/>
          <w:spacing w:val="-8"/>
          <w:sz w:val="24"/>
          <w:szCs w:val="24"/>
        </w:rPr>
        <w:t xml:space="preserve">     </w:t>
      </w:r>
    </w:p>
    <w:p w14:paraId="78383996" w14:textId="77777777" w:rsidR="00013ACC" w:rsidRDefault="00027E39" w:rsidP="00013ACC">
      <w:pPr>
        <w:spacing w:after="0"/>
        <w:rPr>
          <w:rFonts w:ascii="Times New Roman" w:hAnsi="Times New Roman" w:cs="Times New Roman"/>
          <w:sz w:val="24"/>
          <w:szCs w:val="24"/>
        </w:rPr>
      </w:pPr>
      <w:r>
        <w:rPr>
          <w:rFonts w:ascii="Times New Roman" w:hAnsi="Times New Roman" w:cs="Times New Roman"/>
          <w:spacing w:val="-8"/>
          <w:sz w:val="24"/>
          <w:szCs w:val="24"/>
        </w:rPr>
        <w:t xml:space="preserve">                                                                                governmental action and </w:t>
      </w:r>
      <w:r>
        <w:rPr>
          <w:rFonts w:ascii="Times New Roman" w:hAnsi="Times New Roman" w:cs="Times New Roman"/>
          <w:spacing w:val="-4"/>
          <w:sz w:val="24"/>
          <w:szCs w:val="24"/>
        </w:rPr>
        <w:t>t</w:t>
      </w:r>
      <w:r>
        <w:rPr>
          <w:rFonts w:ascii="Times New Roman" w:hAnsi="Times New Roman" w:cs="Times New Roman"/>
          <w:sz w:val="24"/>
          <w:szCs w:val="24"/>
        </w:rPr>
        <w:t>o</w:t>
      </w:r>
      <w:r>
        <w:rPr>
          <w:rFonts w:ascii="Times New Roman" w:hAnsi="Times New Roman" w:cs="Times New Roman"/>
          <w:spacing w:val="-8"/>
          <w:sz w:val="24"/>
          <w:szCs w:val="24"/>
        </w:rPr>
        <w:t xml:space="preserve"> </w:t>
      </w:r>
      <w:r>
        <w:rPr>
          <w:rFonts w:ascii="Times New Roman" w:hAnsi="Times New Roman" w:cs="Times New Roman"/>
          <w:spacing w:val="-4"/>
          <w:sz w:val="24"/>
          <w:szCs w:val="24"/>
        </w:rPr>
        <w:t>eithe</w:t>
      </w:r>
      <w:r>
        <w:rPr>
          <w:rFonts w:ascii="Times New Roman" w:hAnsi="Times New Roman" w:cs="Times New Roman"/>
          <w:sz w:val="24"/>
          <w:szCs w:val="24"/>
        </w:rPr>
        <w:t>r</w:t>
      </w:r>
      <w:r>
        <w:rPr>
          <w:rFonts w:ascii="Times New Roman" w:hAnsi="Times New Roman" w:cs="Times New Roman"/>
          <w:spacing w:val="-4"/>
          <w:sz w:val="24"/>
          <w:szCs w:val="24"/>
        </w:rPr>
        <w:t xml:space="preserve"> </w:t>
      </w:r>
      <w:r>
        <w:rPr>
          <w:rFonts w:ascii="Times New Roman" w:hAnsi="Times New Roman" w:cs="Times New Roman"/>
          <w:spacing w:val="-8"/>
          <w:sz w:val="24"/>
          <w:szCs w:val="24"/>
        </w:rPr>
        <w:t>affir</w:t>
      </w:r>
      <w:r>
        <w:rPr>
          <w:rFonts w:ascii="Times New Roman" w:hAnsi="Times New Roman" w:cs="Times New Roman"/>
          <w:sz w:val="24"/>
          <w:szCs w:val="24"/>
        </w:rPr>
        <w:t>m</w:t>
      </w:r>
      <w:r>
        <w:rPr>
          <w:rFonts w:ascii="Times New Roman" w:hAnsi="Times New Roman" w:cs="Times New Roman"/>
          <w:spacing w:val="-15"/>
          <w:sz w:val="24"/>
          <w:szCs w:val="24"/>
        </w:rPr>
        <w:t xml:space="preserve"> </w:t>
      </w:r>
      <w:r>
        <w:rPr>
          <w:rFonts w:ascii="Times New Roman" w:hAnsi="Times New Roman" w:cs="Times New Roman"/>
          <w:spacing w:val="-8"/>
          <w:sz w:val="24"/>
          <w:szCs w:val="24"/>
        </w:rPr>
        <w:t>o</w:t>
      </w:r>
      <w:r>
        <w:rPr>
          <w:rFonts w:ascii="Times New Roman" w:hAnsi="Times New Roman" w:cs="Times New Roman"/>
          <w:sz w:val="24"/>
          <w:szCs w:val="24"/>
        </w:rPr>
        <w:t>r</w:t>
      </w:r>
      <w:r>
        <w:rPr>
          <w:rFonts w:ascii="Times New Roman" w:hAnsi="Times New Roman" w:cs="Times New Roman"/>
          <w:spacing w:val="-15"/>
          <w:sz w:val="24"/>
          <w:szCs w:val="24"/>
        </w:rPr>
        <w:t xml:space="preserve"> </w:t>
      </w:r>
      <w:r>
        <w:rPr>
          <w:rFonts w:ascii="Times New Roman" w:hAnsi="Times New Roman" w:cs="Times New Roman"/>
          <w:spacing w:val="-8"/>
          <w:sz w:val="24"/>
          <w:szCs w:val="24"/>
        </w:rPr>
        <w:t>revers</w:t>
      </w:r>
      <w:r>
        <w:rPr>
          <w:rFonts w:ascii="Times New Roman" w:hAnsi="Times New Roman" w:cs="Times New Roman"/>
          <w:sz w:val="24"/>
          <w:szCs w:val="24"/>
        </w:rPr>
        <w:t>e</w:t>
      </w:r>
      <w:r>
        <w:rPr>
          <w:rFonts w:ascii="Times New Roman" w:hAnsi="Times New Roman" w:cs="Times New Roman"/>
          <w:spacing w:val="-15"/>
          <w:sz w:val="24"/>
          <w:szCs w:val="24"/>
        </w:rPr>
        <w:t xml:space="preserve"> </w:t>
      </w:r>
      <w:r>
        <w:rPr>
          <w:rFonts w:ascii="Times New Roman" w:hAnsi="Times New Roman" w:cs="Times New Roman"/>
          <w:spacing w:val="-8"/>
          <w:sz w:val="24"/>
          <w:szCs w:val="24"/>
        </w:rPr>
        <w:t xml:space="preserve">the </w:t>
      </w:r>
      <w:r>
        <w:rPr>
          <w:rFonts w:ascii="Times New Roman" w:hAnsi="Times New Roman" w:cs="Times New Roman"/>
          <w:spacing w:val="-6"/>
          <w:sz w:val="24"/>
          <w:szCs w:val="24"/>
        </w:rPr>
        <w:t>action</w:t>
      </w:r>
      <w:r>
        <w:rPr>
          <w:rFonts w:ascii="Times New Roman" w:hAnsi="Times New Roman" w:cs="Times New Roman"/>
          <w:sz w:val="24"/>
          <w:szCs w:val="24"/>
        </w:rPr>
        <w:t xml:space="preserve">. </w:t>
      </w:r>
    </w:p>
    <w:p w14:paraId="09D90629" w14:textId="162DDB06" w:rsidR="00357398" w:rsidRPr="002E5DAE" w:rsidRDefault="005A51B6" w:rsidP="00013ACC">
      <w:pPr>
        <w:spacing w:after="0"/>
        <w:rPr>
          <w:rFonts w:ascii="Times New Roman" w:hAnsi="Times New Roman" w:cs="Times New Roman"/>
          <w:bCs/>
          <w:sz w:val="24"/>
          <w:szCs w:val="24"/>
        </w:rPr>
      </w:pPr>
      <w:r w:rsidRPr="002E5DAE">
        <w:rPr>
          <w:rFonts w:ascii="Times New Roman" w:hAnsi="Times New Roman" w:cs="Times New Roman"/>
          <w:bCs/>
          <w:sz w:val="24"/>
          <w:szCs w:val="24"/>
        </w:rPr>
        <w:tab/>
      </w:r>
    </w:p>
    <w:p w14:paraId="0453A3AE" w14:textId="2771FC12" w:rsidR="007041C7" w:rsidRPr="00046500" w:rsidRDefault="003860BD" w:rsidP="003860BD">
      <w:pPr>
        <w:rPr>
          <w:rFonts w:ascii="Times New Roman" w:hAnsi="Times New Roman" w:cs="Times New Roman"/>
          <w:bCs/>
          <w:sz w:val="24"/>
          <w:szCs w:val="24"/>
        </w:rPr>
      </w:pPr>
      <w:r w:rsidRPr="00046500">
        <w:rPr>
          <w:rFonts w:ascii="Times New Roman" w:hAnsi="Times New Roman" w:cs="Times New Roman"/>
          <w:bCs/>
          <w:sz w:val="24"/>
          <w:szCs w:val="24"/>
        </w:rPr>
        <w:t xml:space="preserve"> </w:t>
      </w:r>
      <w:r w:rsidR="00027E39">
        <w:rPr>
          <w:rFonts w:ascii="Times New Roman" w:hAnsi="Times New Roman" w:cs="Times New Roman"/>
          <w:bCs/>
          <w:sz w:val="24"/>
          <w:szCs w:val="24"/>
        </w:rPr>
        <w:t xml:space="preserve"> </w:t>
      </w:r>
      <w:r w:rsidRPr="00046500">
        <w:rPr>
          <w:rFonts w:ascii="Times New Roman" w:hAnsi="Times New Roman" w:cs="Times New Roman"/>
          <w:bCs/>
          <w:sz w:val="24"/>
          <w:szCs w:val="24"/>
        </w:rPr>
        <w:t>1</w:t>
      </w:r>
      <w:r w:rsidR="00013ACC">
        <w:rPr>
          <w:rFonts w:ascii="Times New Roman" w:hAnsi="Times New Roman" w:cs="Times New Roman"/>
          <w:bCs/>
          <w:sz w:val="24"/>
          <w:szCs w:val="24"/>
        </w:rPr>
        <w:t>2</w:t>
      </w:r>
      <w:r w:rsidRPr="00046500">
        <w:rPr>
          <w:rFonts w:ascii="Times New Roman" w:hAnsi="Times New Roman" w:cs="Times New Roman"/>
          <w:bCs/>
          <w:sz w:val="24"/>
          <w:szCs w:val="24"/>
        </w:rPr>
        <w:t xml:space="preserve">.___________________________  </w:t>
      </w:r>
      <w:r w:rsidR="00027E39">
        <w:rPr>
          <w:rFonts w:ascii="Times New Roman" w:hAnsi="Times New Roman" w:cs="Times New Roman"/>
          <w:bCs/>
          <w:sz w:val="24"/>
          <w:szCs w:val="24"/>
        </w:rPr>
        <w:t>C</w:t>
      </w:r>
      <w:r w:rsidRPr="00046500">
        <w:rPr>
          <w:rFonts w:ascii="Times New Roman" w:hAnsi="Times New Roman" w:cs="Times New Roman"/>
          <w:bCs/>
          <w:sz w:val="24"/>
          <w:szCs w:val="24"/>
        </w:rPr>
        <w:t xml:space="preserve">ase that was overruled by </w:t>
      </w:r>
      <w:r w:rsidRPr="002320F2">
        <w:rPr>
          <w:rFonts w:ascii="Times New Roman" w:hAnsi="Times New Roman" w:cs="Times New Roman"/>
          <w:bCs/>
          <w:i/>
          <w:iCs/>
          <w:sz w:val="24"/>
          <w:szCs w:val="24"/>
        </w:rPr>
        <w:t>Brown v Board of Education</w:t>
      </w:r>
      <w:r w:rsidRPr="00046500">
        <w:rPr>
          <w:rFonts w:ascii="Times New Roman" w:hAnsi="Times New Roman" w:cs="Times New Roman"/>
          <w:bCs/>
          <w:sz w:val="24"/>
          <w:szCs w:val="24"/>
        </w:rPr>
        <w:t xml:space="preserve">. </w:t>
      </w:r>
    </w:p>
    <w:p w14:paraId="7C24DC14" w14:textId="77777777" w:rsidR="00027E39" w:rsidRDefault="00027E39" w:rsidP="007F1172">
      <w:pPr>
        <w:spacing w:after="0"/>
        <w:rPr>
          <w:rFonts w:ascii="Times New Roman" w:hAnsi="Times New Roman" w:cs="Times New Roman"/>
          <w:bCs/>
          <w:sz w:val="24"/>
          <w:szCs w:val="24"/>
        </w:rPr>
      </w:pPr>
    </w:p>
    <w:p w14:paraId="6F8CFCF3" w14:textId="6187393F" w:rsidR="003860BD" w:rsidRPr="00046500" w:rsidRDefault="003860BD" w:rsidP="007F1172">
      <w:pPr>
        <w:spacing w:after="0"/>
        <w:rPr>
          <w:rFonts w:ascii="Times New Roman" w:hAnsi="Times New Roman" w:cs="Times New Roman"/>
          <w:bCs/>
          <w:sz w:val="24"/>
          <w:szCs w:val="24"/>
        </w:rPr>
      </w:pPr>
      <w:r w:rsidRPr="00046500">
        <w:rPr>
          <w:rFonts w:ascii="Times New Roman" w:hAnsi="Times New Roman" w:cs="Times New Roman"/>
          <w:bCs/>
          <w:sz w:val="24"/>
          <w:szCs w:val="24"/>
        </w:rPr>
        <w:t xml:space="preserve">   1</w:t>
      </w:r>
      <w:r w:rsidR="00013ACC">
        <w:rPr>
          <w:rFonts w:ascii="Times New Roman" w:hAnsi="Times New Roman" w:cs="Times New Roman"/>
          <w:bCs/>
          <w:sz w:val="24"/>
          <w:szCs w:val="24"/>
        </w:rPr>
        <w:t>3</w:t>
      </w:r>
      <w:r w:rsidRPr="00046500">
        <w:rPr>
          <w:rFonts w:ascii="Times New Roman" w:hAnsi="Times New Roman" w:cs="Times New Roman"/>
          <w:bCs/>
          <w:sz w:val="24"/>
          <w:szCs w:val="24"/>
        </w:rPr>
        <w:t xml:space="preserve">. ___________________________  another name for the Necessary and Proper clause of the   </w:t>
      </w:r>
    </w:p>
    <w:p w14:paraId="73DA6717" w14:textId="6B63C60E" w:rsidR="00046500" w:rsidRPr="00046500" w:rsidRDefault="003860BD" w:rsidP="00046500">
      <w:pPr>
        <w:rPr>
          <w:rFonts w:ascii="Times New Roman" w:hAnsi="Times New Roman" w:cs="Times New Roman"/>
          <w:bCs/>
          <w:sz w:val="24"/>
          <w:szCs w:val="24"/>
        </w:rPr>
      </w:pPr>
      <w:r w:rsidRPr="00046500">
        <w:rPr>
          <w:rFonts w:ascii="Times New Roman" w:hAnsi="Times New Roman" w:cs="Times New Roman"/>
          <w:bCs/>
          <w:sz w:val="24"/>
          <w:szCs w:val="24"/>
        </w:rPr>
        <w:t xml:space="preserve">        </w:t>
      </w:r>
      <w:r w:rsidR="00027E39">
        <w:rPr>
          <w:rFonts w:ascii="Times New Roman" w:hAnsi="Times New Roman" w:cs="Times New Roman"/>
          <w:bCs/>
          <w:sz w:val="24"/>
          <w:szCs w:val="24"/>
        </w:rPr>
        <w:t xml:space="preserve">                                                       </w:t>
      </w:r>
      <w:r w:rsidRPr="00046500">
        <w:rPr>
          <w:rFonts w:ascii="Times New Roman" w:hAnsi="Times New Roman" w:cs="Times New Roman"/>
          <w:bCs/>
          <w:sz w:val="24"/>
          <w:szCs w:val="24"/>
        </w:rPr>
        <w:t xml:space="preserve"> Constitution. </w:t>
      </w:r>
    </w:p>
    <w:p w14:paraId="00DA5CCB" w14:textId="31F1238F" w:rsidR="00046500" w:rsidRPr="00046500" w:rsidRDefault="00046500" w:rsidP="008D70C7">
      <w:pPr>
        <w:spacing w:after="0"/>
        <w:rPr>
          <w:rFonts w:ascii="Times New Roman" w:hAnsi="Times New Roman" w:cs="Times New Roman"/>
          <w:color w:val="000000" w:themeColor="text1"/>
          <w:kern w:val="24"/>
          <w:sz w:val="24"/>
          <w:szCs w:val="24"/>
        </w:rPr>
      </w:pPr>
      <w:r w:rsidRPr="00046500">
        <w:rPr>
          <w:rFonts w:ascii="Times New Roman" w:hAnsi="Times New Roman" w:cs="Times New Roman"/>
          <w:bCs/>
          <w:sz w:val="24"/>
          <w:szCs w:val="24"/>
        </w:rPr>
        <w:t xml:space="preserve">   </w:t>
      </w:r>
      <w:r w:rsidR="009B5030" w:rsidRPr="00046500">
        <w:rPr>
          <w:rFonts w:ascii="Times New Roman" w:hAnsi="Times New Roman" w:cs="Times New Roman"/>
          <w:bCs/>
          <w:sz w:val="24"/>
          <w:szCs w:val="24"/>
        </w:rPr>
        <w:t>1</w:t>
      </w:r>
      <w:r w:rsidR="00013ACC">
        <w:rPr>
          <w:rFonts w:ascii="Times New Roman" w:hAnsi="Times New Roman" w:cs="Times New Roman"/>
          <w:bCs/>
          <w:sz w:val="24"/>
          <w:szCs w:val="24"/>
        </w:rPr>
        <w:t>4</w:t>
      </w:r>
      <w:r w:rsidR="009B5030" w:rsidRPr="00046500">
        <w:rPr>
          <w:rFonts w:ascii="Times New Roman" w:hAnsi="Times New Roman" w:cs="Times New Roman"/>
          <w:bCs/>
          <w:sz w:val="24"/>
          <w:szCs w:val="24"/>
        </w:rPr>
        <w:t xml:space="preserve">. </w:t>
      </w:r>
      <w:r w:rsidRPr="00046500">
        <w:rPr>
          <w:rFonts w:ascii="Times New Roman" w:hAnsi="Times New Roman" w:cs="Times New Roman"/>
          <w:color w:val="000000" w:themeColor="text1"/>
          <w:kern w:val="24"/>
          <w:sz w:val="24"/>
          <w:szCs w:val="24"/>
        </w:rPr>
        <w:t xml:space="preserve"> _______________________ The inability of government at any level to make something that </w:t>
      </w:r>
    </w:p>
    <w:p w14:paraId="090E2862" w14:textId="0B5F72DC" w:rsidR="00046500" w:rsidRDefault="00046500" w:rsidP="00046500">
      <w:pPr>
        <w:rPr>
          <w:rFonts w:ascii="Times New Roman" w:hAnsi="Times New Roman" w:cs="Times New Roman"/>
          <w:color w:val="000000" w:themeColor="text1"/>
          <w:kern w:val="24"/>
          <w:sz w:val="24"/>
          <w:szCs w:val="24"/>
        </w:rPr>
      </w:pPr>
      <w:r w:rsidRPr="00046500">
        <w:rPr>
          <w:rFonts w:ascii="Times New Roman" w:hAnsi="Times New Roman" w:cs="Times New Roman"/>
          <w:color w:val="000000" w:themeColor="text1"/>
          <w:kern w:val="24"/>
          <w:sz w:val="24"/>
          <w:szCs w:val="24"/>
        </w:rPr>
        <w:t xml:space="preserve">        </w:t>
      </w:r>
      <w:r w:rsidR="00027E39">
        <w:rPr>
          <w:rFonts w:ascii="Times New Roman" w:hAnsi="Times New Roman" w:cs="Times New Roman"/>
          <w:color w:val="000000" w:themeColor="text1"/>
          <w:kern w:val="24"/>
          <w:sz w:val="24"/>
          <w:szCs w:val="24"/>
        </w:rPr>
        <w:t xml:space="preserve">                                                </w:t>
      </w:r>
      <w:r w:rsidRPr="00046500">
        <w:rPr>
          <w:rFonts w:ascii="Times New Roman" w:hAnsi="Times New Roman" w:cs="Times New Roman"/>
          <w:color w:val="000000" w:themeColor="text1"/>
          <w:kern w:val="24"/>
          <w:sz w:val="24"/>
          <w:szCs w:val="24"/>
        </w:rPr>
        <w:t xml:space="preserve"> happened a month ago into a crime. </w:t>
      </w:r>
    </w:p>
    <w:p w14:paraId="03BDEA63" w14:textId="6814F463" w:rsidR="001A3ED5" w:rsidRDefault="001A3ED5" w:rsidP="001A3ED5">
      <w:pPr>
        <w:rPr>
          <w:rFonts w:ascii="Times New Roman" w:hAnsi="Times New Roman" w:cs="Times New Roman"/>
          <w:color w:val="000000" w:themeColor="text1"/>
          <w:kern w:val="24"/>
          <w:sz w:val="24"/>
          <w:szCs w:val="24"/>
        </w:rPr>
      </w:pPr>
      <w:r>
        <w:rPr>
          <w:rFonts w:ascii="Times New Roman" w:hAnsi="Times New Roman" w:cs="Times New Roman"/>
          <w:color w:val="000000" w:themeColor="text1"/>
          <w:kern w:val="24"/>
          <w:sz w:val="24"/>
          <w:szCs w:val="24"/>
        </w:rPr>
        <w:t xml:space="preserve">   1</w:t>
      </w:r>
      <w:r w:rsidR="00013ACC">
        <w:rPr>
          <w:rFonts w:ascii="Times New Roman" w:hAnsi="Times New Roman" w:cs="Times New Roman"/>
          <w:color w:val="000000" w:themeColor="text1"/>
          <w:kern w:val="24"/>
          <w:sz w:val="24"/>
          <w:szCs w:val="24"/>
        </w:rPr>
        <w:t>5</w:t>
      </w:r>
      <w:r>
        <w:rPr>
          <w:rFonts w:ascii="Times New Roman" w:hAnsi="Times New Roman" w:cs="Times New Roman"/>
          <w:color w:val="000000" w:themeColor="text1"/>
          <w:kern w:val="24"/>
          <w:sz w:val="24"/>
          <w:szCs w:val="24"/>
        </w:rPr>
        <w:t xml:space="preserve">. _______________________  29 year old who was a key figure in Death with Dignity movement. </w:t>
      </w:r>
    </w:p>
    <w:p w14:paraId="1523072C" w14:textId="77777777" w:rsidR="00027E39" w:rsidRDefault="00027E39" w:rsidP="007F1172">
      <w:pPr>
        <w:spacing w:after="0"/>
        <w:rPr>
          <w:rFonts w:ascii="Times New Roman" w:hAnsi="Times New Roman" w:cs="Times New Roman"/>
          <w:color w:val="000000" w:themeColor="text1"/>
          <w:kern w:val="24"/>
          <w:sz w:val="24"/>
          <w:szCs w:val="24"/>
        </w:rPr>
      </w:pPr>
    </w:p>
    <w:p w14:paraId="45267BFA" w14:textId="51580321" w:rsidR="001A3ED5" w:rsidRDefault="001A3ED5" w:rsidP="007F1172">
      <w:pPr>
        <w:spacing w:after="0"/>
        <w:rPr>
          <w:rFonts w:ascii="Times New Roman" w:hAnsi="Times New Roman" w:cs="Times New Roman"/>
          <w:color w:val="000000" w:themeColor="text1"/>
          <w:kern w:val="24"/>
          <w:sz w:val="24"/>
          <w:szCs w:val="24"/>
        </w:rPr>
      </w:pPr>
      <w:r>
        <w:rPr>
          <w:rFonts w:ascii="Times New Roman" w:hAnsi="Times New Roman" w:cs="Times New Roman"/>
          <w:color w:val="000000" w:themeColor="text1"/>
          <w:kern w:val="24"/>
          <w:sz w:val="24"/>
          <w:szCs w:val="24"/>
        </w:rPr>
        <w:t xml:space="preserve">   1</w:t>
      </w:r>
      <w:r w:rsidR="00013ACC">
        <w:rPr>
          <w:rFonts w:ascii="Times New Roman" w:hAnsi="Times New Roman" w:cs="Times New Roman"/>
          <w:color w:val="000000" w:themeColor="text1"/>
          <w:kern w:val="24"/>
          <w:sz w:val="24"/>
          <w:szCs w:val="24"/>
        </w:rPr>
        <w:t>6</w:t>
      </w:r>
      <w:r>
        <w:rPr>
          <w:rFonts w:ascii="Times New Roman" w:hAnsi="Times New Roman" w:cs="Times New Roman"/>
          <w:color w:val="000000" w:themeColor="text1"/>
          <w:kern w:val="24"/>
          <w:sz w:val="24"/>
          <w:szCs w:val="24"/>
        </w:rPr>
        <w:t xml:space="preserve">.  ________________________ The right of both the IRS and NYS Department of Taxation to make   </w:t>
      </w:r>
    </w:p>
    <w:p w14:paraId="27B4690E" w14:textId="177A287F" w:rsidR="001A3ED5" w:rsidRDefault="00027E39" w:rsidP="001A3ED5">
      <w:pPr>
        <w:ind w:firstLine="720"/>
        <w:rPr>
          <w:rFonts w:ascii="Times New Roman" w:hAnsi="Times New Roman" w:cs="Times New Roman"/>
          <w:color w:val="000000" w:themeColor="text1"/>
          <w:kern w:val="24"/>
          <w:sz w:val="24"/>
          <w:szCs w:val="24"/>
        </w:rPr>
      </w:pPr>
      <w:r>
        <w:rPr>
          <w:rFonts w:ascii="Times New Roman" w:hAnsi="Times New Roman" w:cs="Times New Roman"/>
          <w:color w:val="000000" w:themeColor="text1"/>
          <w:kern w:val="24"/>
          <w:sz w:val="24"/>
          <w:szCs w:val="24"/>
        </w:rPr>
        <w:t xml:space="preserve">                                               </w:t>
      </w:r>
      <w:r w:rsidR="001A3ED5">
        <w:rPr>
          <w:rFonts w:ascii="Times New Roman" w:hAnsi="Times New Roman" w:cs="Times New Roman"/>
          <w:color w:val="000000" w:themeColor="text1"/>
          <w:kern w:val="24"/>
          <w:sz w:val="24"/>
          <w:szCs w:val="24"/>
        </w:rPr>
        <w:t xml:space="preserve">residents pay income tax. </w:t>
      </w:r>
    </w:p>
    <w:p w14:paraId="3C52BDBF" w14:textId="77777777" w:rsidR="00DE2BA9" w:rsidRDefault="00633C9D" w:rsidP="00DE2BA9">
      <w:pPr>
        <w:spacing w:after="0"/>
        <w:rPr>
          <w:rFonts w:ascii="Times New Roman" w:hAnsi="Times New Roman" w:cs="Times New Roman"/>
          <w:color w:val="000000" w:themeColor="text1"/>
          <w:kern w:val="24"/>
          <w:sz w:val="24"/>
          <w:szCs w:val="24"/>
        </w:rPr>
      </w:pPr>
      <w:r>
        <w:rPr>
          <w:rFonts w:ascii="Times New Roman" w:hAnsi="Times New Roman" w:cs="Times New Roman"/>
          <w:color w:val="000000" w:themeColor="text1"/>
          <w:kern w:val="24"/>
          <w:sz w:val="24"/>
          <w:szCs w:val="24"/>
        </w:rPr>
        <w:t xml:space="preserve">   17. ________________________ </w:t>
      </w:r>
      <w:r w:rsidR="00DE2BA9">
        <w:rPr>
          <w:rFonts w:ascii="Times New Roman" w:hAnsi="Times New Roman" w:cs="Times New Roman"/>
          <w:color w:val="000000" w:themeColor="text1"/>
          <w:kern w:val="24"/>
          <w:sz w:val="24"/>
          <w:szCs w:val="24"/>
        </w:rPr>
        <w:t xml:space="preserve">  Federal money to state to build a COVID vaccination center in a rural </w:t>
      </w:r>
    </w:p>
    <w:p w14:paraId="4470518D" w14:textId="2A14EC53" w:rsidR="00633C9D" w:rsidRDefault="00DE2BA9" w:rsidP="00DE2BA9">
      <w:pPr>
        <w:spacing w:after="0"/>
        <w:rPr>
          <w:rFonts w:ascii="Times New Roman" w:hAnsi="Times New Roman" w:cs="Times New Roman"/>
          <w:color w:val="000000" w:themeColor="text1"/>
          <w:kern w:val="24"/>
          <w:sz w:val="24"/>
          <w:szCs w:val="24"/>
        </w:rPr>
      </w:pPr>
      <w:r>
        <w:rPr>
          <w:rFonts w:ascii="Times New Roman" w:hAnsi="Times New Roman" w:cs="Times New Roman"/>
          <w:color w:val="000000" w:themeColor="text1"/>
          <w:kern w:val="24"/>
          <w:sz w:val="24"/>
          <w:szCs w:val="24"/>
        </w:rPr>
        <w:t xml:space="preserve">                               farm area of Iowa where no hospital or chain pharmacies. </w:t>
      </w:r>
    </w:p>
    <w:p w14:paraId="6DF326E0" w14:textId="77777777" w:rsidR="00027E39" w:rsidRDefault="00027E39" w:rsidP="00027E39">
      <w:pPr>
        <w:spacing w:after="0"/>
        <w:rPr>
          <w:rFonts w:ascii="Times New Roman" w:hAnsi="Times New Roman" w:cs="Times New Roman"/>
          <w:color w:val="000000" w:themeColor="text1"/>
          <w:kern w:val="24"/>
          <w:sz w:val="24"/>
          <w:szCs w:val="24"/>
        </w:rPr>
      </w:pPr>
    </w:p>
    <w:p w14:paraId="7A6441C6" w14:textId="77074306" w:rsidR="003F13A0" w:rsidRDefault="003F13A0" w:rsidP="00027E39">
      <w:pPr>
        <w:spacing w:after="0"/>
        <w:rPr>
          <w:rFonts w:ascii="Times New Roman" w:hAnsi="Times New Roman" w:cs="Times New Roman"/>
          <w:spacing w:val="-8"/>
          <w:sz w:val="24"/>
          <w:szCs w:val="24"/>
        </w:rPr>
      </w:pPr>
      <w:r>
        <w:rPr>
          <w:rFonts w:ascii="Times New Roman" w:hAnsi="Times New Roman" w:cs="Times New Roman"/>
          <w:color w:val="000000" w:themeColor="text1"/>
          <w:kern w:val="24"/>
          <w:sz w:val="24"/>
          <w:szCs w:val="24"/>
        </w:rPr>
        <w:t xml:space="preserve"> </w:t>
      </w:r>
      <w:r>
        <w:rPr>
          <w:rFonts w:ascii="Times New Roman" w:hAnsi="Times New Roman" w:cs="Times New Roman"/>
          <w:color w:val="222222"/>
          <w:sz w:val="24"/>
          <w:szCs w:val="24"/>
          <w:shd w:val="clear" w:color="auto" w:fill="FFFFFF"/>
        </w:rPr>
        <w:t xml:space="preserve">  </w:t>
      </w:r>
      <w:r w:rsidR="00027E39">
        <w:rPr>
          <w:rFonts w:ascii="Times New Roman" w:hAnsi="Times New Roman" w:cs="Times New Roman"/>
          <w:color w:val="222222"/>
          <w:sz w:val="24"/>
          <w:szCs w:val="24"/>
          <w:shd w:val="clear" w:color="auto" w:fill="FFFFFF"/>
        </w:rPr>
        <w:t>1</w:t>
      </w:r>
      <w:r w:rsidR="0047758C">
        <w:rPr>
          <w:rFonts w:ascii="Times New Roman" w:hAnsi="Times New Roman" w:cs="Times New Roman"/>
          <w:color w:val="222222"/>
          <w:sz w:val="24"/>
          <w:szCs w:val="24"/>
          <w:shd w:val="clear" w:color="auto" w:fill="FFFFFF"/>
        </w:rPr>
        <w:t>8</w:t>
      </w:r>
      <w:r>
        <w:rPr>
          <w:rFonts w:ascii="Times New Roman" w:hAnsi="Times New Roman" w:cs="Times New Roman"/>
          <w:color w:val="222222"/>
          <w:sz w:val="24"/>
          <w:szCs w:val="24"/>
          <w:shd w:val="clear" w:color="auto" w:fill="FFFFFF"/>
        </w:rPr>
        <w:t xml:space="preserve">.____________________________ </w:t>
      </w:r>
      <w:r w:rsidR="00013ACC">
        <w:rPr>
          <w:rFonts w:ascii="Times New Roman" w:hAnsi="Times New Roman" w:cs="Times New Roman"/>
          <w:color w:val="222222"/>
          <w:sz w:val="24"/>
          <w:szCs w:val="24"/>
          <w:shd w:val="clear" w:color="auto" w:fill="FFFFFF"/>
        </w:rPr>
        <w:t>Court case t</w:t>
      </w:r>
      <w:r>
        <w:rPr>
          <w:rFonts w:ascii="Times New Roman" w:hAnsi="Times New Roman" w:cs="Times New Roman"/>
          <w:color w:val="222222"/>
          <w:sz w:val="24"/>
          <w:szCs w:val="24"/>
          <w:shd w:val="clear" w:color="auto" w:fill="FFFFFF"/>
        </w:rPr>
        <w:t xml:space="preserve">hat </w:t>
      </w:r>
      <w:r>
        <w:rPr>
          <w:rFonts w:ascii="Times New Roman" w:hAnsi="Times New Roman" w:cs="Times New Roman"/>
          <w:spacing w:val="-4"/>
          <w:sz w:val="24"/>
          <w:szCs w:val="24"/>
        </w:rPr>
        <w:t>described</w:t>
      </w:r>
      <w:r>
        <w:rPr>
          <w:rFonts w:ascii="Times New Roman" w:hAnsi="Times New Roman" w:cs="Times New Roman"/>
          <w:spacing w:val="-8"/>
          <w:sz w:val="24"/>
          <w:szCs w:val="24"/>
        </w:rPr>
        <w:t xml:space="preserve"> </w:t>
      </w:r>
      <w:r>
        <w:rPr>
          <w:rFonts w:ascii="Times New Roman" w:hAnsi="Times New Roman" w:cs="Times New Roman"/>
          <w:spacing w:val="-4"/>
          <w:sz w:val="24"/>
          <w:szCs w:val="24"/>
        </w:rPr>
        <w:t>th</w:t>
      </w:r>
      <w:r>
        <w:rPr>
          <w:rFonts w:ascii="Times New Roman" w:hAnsi="Times New Roman" w:cs="Times New Roman"/>
          <w:sz w:val="24"/>
          <w:szCs w:val="24"/>
        </w:rPr>
        <w:t>e</w:t>
      </w:r>
      <w:r>
        <w:rPr>
          <w:rFonts w:ascii="Times New Roman" w:hAnsi="Times New Roman" w:cs="Times New Roman"/>
          <w:spacing w:val="-8"/>
          <w:sz w:val="24"/>
          <w:szCs w:val="24"/>
        </w:rPr>
        <w:t xml:space="preserve"> </w:t>
      </w:r>
      <w:r>
        <w:rPr>
          <w:rFonts w:ascii="Times New Roman" w:hAnsi="Times New Roman" w:cs="Times New Roman"/>
          <w:spacing w:val="-4"/>
          <w:sz w:val="24"/>
          <w:szCs w:val="24"/>
        </w:rPr>
        <w:t>authorit</w:t>
      </w:r>
      <w:r>
        <w:rPr>
          <w:rFonts w:ascii="Times New Roman" w:hAnsi="Times New Roman" w:cs="Times New Roman"/>
          <w:sz w:val="24"/>
          <w:szCs w:val="24"/>
        </w:rPr>
        <w:t>y</w:t>
      </w:r>
      <w:r>
        <w:rPr>
          <w:rFonts w:ascii="Times New Roman" w:hAnsi="Times New Roman" w:cs="Times New Roman"/>
          <w:spacing w:val="-8"/>
          <w:sz w:val="24"/>
          <w:szCs w:val="24"/>
        </w:rPr>
        <w:t xml:space="preserve"> </w:t>
      </w:r>
      <w:r>
        <w:rPr>
          <w:rFonts w:ascii="Times New Roman" w:hAnsi="Times New Roman" w:cs="Times New Roman"/>
          <w:spacing w:val="-4"/>
          <w:sz w:val="24"/>
          <w:szCs w:val="24"/>
        </w:rPr>
        <w:t>o</w:t>
      </w:r>
      <w:r>
        <w:rPr>
          <w:rFonts w:ascii="Times New Roman" w:hAnsi="Times New Roman" w:cs="Times New Roman"/>
          <w:sz w:val="24"/>
          <w:szCs w:val="24"/>
        </w:rPr>
        <w:t>f</w:t>
      </w:r>
      <w:r>
        <w:rPr>
          <w:rFonts w:ascii="Times New Roman" w:hAnsi="Times New Roman" w:cs="Times New Roman"/>
          <w:spacing w:val="-8"/>
          <w:sz w:val="24"/>
          <w:szCs w:val="24"/>
        </w:rPr>
        <w:t xml:space="preserve"> the US Supreme Court   </w:t>
      </w:r>
    </w:p>
    <w:p w14:paraId="733C393F" w14:textId="6CF98D4E" w:rsidR="003F13A0" w:rsidRDefault="003F13A0" w:rsidP="003F13A0">
      <w:pPr>
        <w:widowControl w:val="0"/>
        <w:tabs>
          <w:tab w:val="left" w:pos="2520"/>
        </w:tabs>
        <w:autoSpaceDE w:val="0"/>
        <w:autoSpaceDN w:val="0"/>
        <w:adjustRightInd w:val="0"/>
        <w:spacing w:after="0" w:line="259" w:lineRule="auto"/>
        <w:ind w:right="576"/>
        <w:rPr>
          <w:rFonts w:ascii="Times New Roman" w:hAnsi="Times New Roman" w:cs="Times New Roman"/>
          <w:sz w:val="24"/>
          <w:szCs w:val="24"/>
        </w:rPr>
      </w:pPr>
      <w:r>
        <w:rPr>
          <w:rFonts w:ascii="Times New Roman" w:hAnsi="Times New Roman" w:cs="Times New Roman"/>
          <w:spacing w:val="-8"/>
          <w:sz w:val="24"/>
          <w:szCs w:val="24"/>
        </w:rPr>
        <w:t xml:space="preserve">       </w:t>
      </w:r>
      <w:r w:rsidR="00027E39">
        <w:rPr>
          <w:rFonts w:ascii="Times New Roman" w:hAnsi="Times New Roman" w:cs="Times New Roman"/>
          <w:spacing w:val="-8"/>
          <w:sz w:val="24"/>
          <w:szCs w:val="24"/>
        </w:rPr>
        <w:t xml:space="preserve">                             </w:t>
      </w:r>
      <w:r>
        <w:rPr>
          <w:rFonts w:ascii="Times New Roman" w:hAnsi="Times New Roman" w:cs="Times New Roman"/>
          <w:spacing w:val="-8"/>
          <w:sz w:val="24"/>
          <w:szCs w:val="24"/>
        </w:rPr>
        <w:t xml:space="preserve"> </w:t>
      </w:r>
      <w:r>
        <w:rPr>
          <w:rFonts w:ascii="Times New Roman" w:hAnsi="Times New Roman" w:cs="Times New Roman"/>
          <w:spacing w:val="-4"/>
          <w:sz w:val="24"/>
          <w:szCs w:val="24"/>
        </w:rPr>
        <w:t>t</w:t>
      </w:r>
      <w:r>
        <w:rPr>
          <w:rFonts w:ascii="Times New Roman" w:hAnsi="Times New Roman" w:cs="Times New Roman"/>
          <w:sz w:val="24"/>
          <w:szCs w:val="24"/>
        </w:rPr>
        <w:t>o</w:t>
      </w:r>
      <w:r>
        <w:rPr>
          <w:rFonts w:ascii="Times New Roman" w:hAnsi="Times New Roman" w:cs="Times New Roman"/>
          <w:spacing w:val="-8"/>
          <w:sz w:val="24"/>
          <w:szCs w:val="24"/>
        </w:rPr>
        <w:t xml:space="preserve"> </w:t>
      </w:r>
      <w:r>
        <w:rPr>
          <w:rFonts w:ascii="Times New Roman" w:hAnsi="Times New Roman" w:cs="Times New Roman"/>
          <w:spacing w:val="-4"/>
          <w:sz w:val="24"/>
          <w:szCs w:val="24"/>
        </w:rPr>
        <w:t>revie</w:t>
      </w:r>
      <w:r>
        <w:rPr>
          <w:rFonts w:ascii="Times New Roman" w:hAnsi="Times New Roman" w:cs="Times New Roman"/>
          <w:sz w:val="24"/>
          <w:szCs w:val="24"/>
        </w:rPr>
        <w:t>w</w:t>
      </w:r>
      <w:r>
        <w:rPr>
          <w:rFonts w:ascii="Times New Roman" w:hAnsi="Times New Roman" w:cs="Times New Roman"/>
          <w:spacing w:val="-8"/>
          <w:sz w:val="24"/>
          <w:szCs w:val="24"/>
        </w:rPr>
        <w:t xml:space="preserve"> </w:t>
      </w:r>
      <w:r>
        <w:rPr>
          <w:rFonts w:ascii="Times New Roman" w:hAnsi="Times New Roman" w:cs="Times New Roman"/>
          <w:spacing w:val="-4"/>
          <w:sz w:val="24"/>
          <w:szCs w:val="24"/>
        </w:rPr>
        <w:t>case</w:t>
      </w:r>
      <w:r>
        <w:rPr>
          <w:rFonts w:ascii="Times New Roman" w:hAnsi="Times New Roman" w:cs="Times New Roman"/>
          <w:sz w:val="24"/>
          <w:szCs w:val="24"/>
        </w:rPr>
        <w:t>s</w:t>
      </w:r>
      <w:r>
        <w:rPr>
          <w:rFonts w:ascii="Times New Roman" w:hAnsi="Times New Roman" w:cs="Times New Roman"/>
          <w:spacing w:val="-8"/>
          <w:sz w:val="24"/>
          <w:szCs w:val="24"/>
        </w:rPr>
        <w:t xml:space="preserve"> </w:t>
      </w:r>
      <w:r>
        <w:rPr>
          <w:rFonts w:ascii="Times New Roman" w:hAnsi="Times New Roman" w:cs="Times New Roman"/>
          <w:spacing w:val="-4"/>
          <w:sz w:val="24"/>
          <w:szCs w:val="24"/>
        </w:rPr>
        <w:t>an</w:t>
      </w:r>
      <w:r>
        <w:rPr>
          <w:rFonts w:ascii="Times New Roman" w:hAnsi="Times New Roman" w:cs="Times New Roman"/>
          <w:sz w:val="24"/>
          <w:szCs w:val="24"/>
        </w:rPr>
        <w:t>d</w:t>
      </w:r>
      <w:r>
        <w:rPr>
          <w:rFonts w:ascii="Times New Roman" w:hAnsi="Times New Roman" w:cs="Times New Roman"/>
          <w:spacing w:val="-8"/>
          <w:sz w:val="24"/>
          <w:szCs w:val="24"/>
        </w:rPr>
        <w:t xml:space="preserve"> governmental action and </w:t>
      </w:r>
      <w:r>
        <w:rPr>
          <w:rFonts w:ascii="Times New Roman" w:hAnsi="Times New Roman" w:cs="Times New Roman"/>
          <w:spacing w:val="-4"/>
          <w:sz w:val="24"/>
          <w:szCs w:val="24"/>
        </w:rPr>
        <w:t>t</w:t>
      </w:r>
      <w:r>
        <w:rPr>
          <w:rFonts w:ascii="Times New Roman" w:hAnsi="Times New Roman" w:cs="Times New Roman"/>
          <w:sz w:val="24"/>
          <w:szCs w:val="24"/>
        </w:rPr>
        <w:t>o</w:t>
      </w:r>
      <w:r>
        <w:rPr>
          <w:rFonts w:ascii="Times New Roman" w:hAnsi="Times New Roman" w:cs="Times New Roman"/>
          <w:spacing w:val="-8"/>
          <w:sz w:val="24"/>
          <w:szCs w:val="24"/>
        </w:rPr>
        <w:t xml:space="preserve"> </w:t>
      </w:r>
      <w:r>
        <w:rPr>
          <w:rFonts w:ascii="Times New Roman" w:hAnsi="Times New Roman" w:cs="Times New Roman"/>
          <w:spacing w:val="-4"/>
          <w:sz w:val="24"/>
          <w:szCs w:val="24"/>
        </w:rPr>
        <w:t>eithe</w:t>
      </w:r>
      <w:r>
        <w:rPr>
          <w:rFonts w:ascii="Times New Roman" w:hAnsi="Times New Roman" w:cs="Times New Roman"/>
          <w:sz w:val="24"/>
          <w:szCs w:val="24"/>
        </w:rPr>
        <w:t>r</w:t>
      </w:r>
      <w:r>
        <w:rPr>
          <w:rFonts w:ascii="Times New Roman" w:hAnsi="Times New Roman" w:cs="Times New Roman"/>
          <w:spacing w:val="-4"/>
          <w:sz w:val="24"/>
          <w:szCs w:val="24"/>
        </w:rPr>
        <w:t xml:space="preserve"> </w:t>
      </w:r>
      <w:r>
        <w:rPr>
          <w:rFonts w:ascii="Times New Roman" w:hAnsi="Times New Roman" w:cs="Times New Roman"/>
          <w:spacing w:val="-8"/>
          <w:sz w:val="24"/>
          <w:szCs w:val="24"/>
        </w:rPr>
        <w:t>affir</w:t>
      </w:r>
      <w:r>
        <w:rPr>
          <w:rFonts w:ascii="Times New Roman" w:hAnsi="Times New Roman" w:cs="Times New Roman"/>
          <w:sz w:val="24"/>
          <w:szCs w:val="24"/>
        </w:rPr>
        <w:t>m</w:t>
      </w:r>
      <w:r>
        <w:rPr>
          <w:rFonts w:ascii="Times New Roman" w:hAnsi="Times New Roman" w:cs="Times New Roman"/>
          <w:spacing w:val="-15"/>
          <w:sz w:val="24"/>
          <w:szCs w:val="24"/>
        </w:rPr>
        <w:t xml:space="preserve"> </w:t>
      </w:r>
      <w:r>
        <w:rPr>
          <w:rFonts w:ascii="Times New Roman" w:hAnsi="Times New Roman" w:cs="Times New Roman"/>
          <w:spacing w:val="-8"/>
          <w:sz w:val="24"/>
          <w:szCs w:val="24"/>
        </w:rPr>
        <w:t>o</w:t>
      </w:r>
      <w:r>
        <w:rPr>
          <w:rFonts w:ascii="Times New Roman" w:hAnsi="Times New Roman" w:cs="Times New Roman"/>
          <w:sz w:val="24"/>
          <w:szCs w:val="24"/>
        </w:rPr>
        <w:t>r</w:t>
      </w:r>
      <w:r>
        <w:rPr>
          <w:rFonts w:ascii="Times New Roman" w:hAnsi="Times New Roman" w:cs="Times New Roman"/>
          <w:spacing w:val="-15"/>
          <w:sz w:val="24"/>
          <w:szCs w:val="24"/>
        </w:rPr>
        <w:t xml:space="preserve"> </w:t>
      </w:r>
      <w:r>
        <w:rPr>
          <w:rFonts w:ascii="Times New Roman" w:hAnsi="Times New Roman" w:cs="Times New Roman"/>
          <w:spacing w:val="-8"/>
          <w:sz w:val="24"/>
          <w:szCs w:val="24"/>
        </w:rPr>
        <w:t>revers</w:t>
      </w:r>
      <w:r>
        <w:rPr>
          <w:rFonts w:ascii="Times New Roman" w:hAnsi="Times New Roman" w:cs="Times New Roman"/>
          <w:sz w:val="24"/>
          <w:szCs w:val="24"/>
        </w:rPr>
        <w:t>e</w:t>
      </w:r>
      <w:r>
        <w:rPr>
          <w:rFonts w:ascii="Times New Roman" w:hAnsi="Times New Roman" w:cs="Times New Roman"/>
          <w:spacing w:val="-15"/>
          <w:sz w:val="24"/>
          <w:szCs w:val="24"/>
        </w:rPr>
        <w:t xml:space="preserve"> </w:t>
      </w:r>
      <w:r>
        <w:rPr>
          <w:rFonts w:ascii="Times New Roman" w:hAnsi="Times New Roman" w:cs="Times New Roman"/>
          <w:spacing w:val="-8"/>
          <w:sz w:val="24"/>
          <w:szCs w:val="24"/>
        </w:rPr>
        <w:t xml:space="preserve">the </w:t>
      </w:r>
      <w:r>
        <w:rPr>
          <w:rFonts w:ascii="Times New Roman" w:hAnsi="Times New Roman" w:cs="Times New Roman"/>
          <w:spacing w:val="-6"/>
          <w:sz w:val="24"/>
          <w:szCs w:val="24"/>
        </w:rPr>
        <w:t>action</w:t>
      </w:r>
      <w:r>
        <w:rPr>
          <w:rFonts w:ascii="Times New Roman" w:hAnsi="Times New Roman" w:cs="Times New Roman"/>
          <w:sz w:val="24"/>
          <w:szCs w:val="24"/>
        </w:rPr>
        <w:t xml:space="preserve">. </w:t>
      </w:r>
      <w:r>
        <w:rPr>
          <w:rFonts w:ascii="Times New Roman" w:hAnsi="Times New Roman" w:cs="Times New Roman"/>
          <w:spacing w:val="-6"/>
          <w:sz w:val="24"/>
          <w:szCs w:val="24"/>
        </w:rPr>
        <w:tab/>
      </w:r>
    </w:p>
    <w:p w14:paraId="456CEAF9" w14:textId="77777777" w:rsidR="00027E39" w:rsidRDefault="00027E39" w:rsidP="003F13A0">
      <w:pPr>
        <w:widowControl w:val="0"/>
        <w:tabs>
          <w:tab w:val="left" w:pos="2540"/>
        </w:tabs>
        <w:autoSpaceDE w:val="0"/>
        <w:autoSpaceDN w:val="0"/>
        <w:adjustRightInd w:val="0"/>
        <w:spacing w:before="76" w:after="0" w:line="259" w:lineRule="auto"/>
        <w:ind w:right="859"/>
        <w:rPr>
          <w:rFonts w:ascii="Times New Roman" w:hAnsi="Times New Roman" w:cs="Times New Roman"/>
          <w:sz w:val="24"/>
          <w:szCs w:val="24"/>
        </w:rPr>
      </w:pPr>
    </w:p>
    <w:p w14:paraId="662763DD" w14:textId="77777777" w:rsidR="005444FA" w:rsidRDefault="003F13A0" w:rsidP="005444FA">
      <w:pPr>
        <w:widowControl w:val="0"/>
        <w:tabs>
          <w:tab w:val="left" w:pos="2540"/>
        </w:tabs>
        <w:autoSpaceDE w:val="0"/>
        <w:autoSpaceDN w:val="0"/>
        <w:adjustRightInd w:val="0"/>
        <w:spacing w:after="0" w:line="259" w:lineRule="auto"/>
        <w:ind w:right="859"/>
        <w:rPr>
          <w:rFonts w:ascii="Times New Roman" w:hAnsi="Times New Roman" w:cs="Times New Roman"/>
          <w:sz w:val="24"/>
          <w:szCs w:val="24"/>
        </w:rPr>
      </w:pPr>
      <w:r>
        <w:rPr>
          <w:rFonts w:ascii="Times New Roman" w:hAnsi="Times New Roman" w:cs="Times New Roman"/>
          <w:sz w:val="24"/>
          <w:szCs w:val="24"/>
        </w:rPr>
        <w:t xml:space="preserve">   </w:t>
      </w:r>
      <w:r w:rsidR="0047758C">
        <w:rPr>
          <w:rFonts w:ascii="Times New Roman" w:hAnsi="Times New Roman" w:cs="Times New Roman"/>
          <w:sz w:val="24"/>
          <w:szCs w:val="24"/>
        </w:rPr>
        <w:t xml:space="preserve">19. </w:t>
      </w:r>
      <w:r w:rsidR="005444FA">
        <w:rPr>
          <w:rFonts w:ascii="Times New Roman" w:hAnsi="Times New Roman" w:cs="Times New Roman"/>
          <w:sz w:val="24"/>
          <w:szCs w:val="24"/>
        </w:rPr>
        <w:t xml:space="preserve">___________________________ Court case that found wheat grown within a state for local  </w:t>
      </w:r>
    </w:p>
    <w:p w14:paraId="3DBD0842" w14:textId="15112D82" w:rsidR="00027E39" w:rsidRDefault="005444FA" w:rsidP="00013ACC">
      <w:pPr>
        <w:widowControl w:val="0"/>
        <w:tabs>
          <w:tab w:val="left" w:pos="2540"/>
        </w:tabs>
        <w:autoSpaceDE w:val="0"/>
        <w:autoSpaceDN w:val="0"/>
        <w:adjustRightInd w:val="0"/>
        <w:spacing w:before="76" w:after="0" w:line="259" w:lineRule="auto"/>
        <w:ind w:right="859"/>
        <w:rPr>
          <w:rFonts w:ascii="Times New Roman" w:hAnsi="Times New Roman" w:cs="Times New Roman"/>
          <w:sz w:val="24"/>
          <w:szCs w:val="24"/>
        </w:rPr>
      </w:pPr>
      <w:r>
        <w:rPr>
          <w:rFonts w:ascii="Times New Roman" w:hAnsi="Times New Roman" w:cs="Times New Roman"/>
          <w:sz w:val="24"/>
          <w:szCs w:val="24"/>
        </w:rPr>
        <w:t xml:space="preserve">                               use affects interstate commerce. </w:t>
      </w:r>
    </w:p>
    <w:p w14:paraId="7380F656" w14:textId="77777777" w:rsidR="00CB7354" w:rsidRDefault="005444FA" w:rsidP="00206EF1">
      <w:pPr>
        <w:widowControl w:val="0"/>
        <w:tabs>
          <w:tab w:val="left" w:pos="2540"/>
        </w:tabs>
        <w:autoSpaceDE w:val="0"/>
        <w:autoSpaceDN w:val="0"/>
        <w:adjustRightInd w:val="0"/>
        <w:spacing w:after="0" w:line="259" w:lineRule="auto"/>
        <w:ind w:right="859"/>
        <w:rPr>
          <w:rFonts w:ascii="Times New Roman" w:hAnsi="Times New Roman" w:cs="Times New Roman"/>
          <w:sz w:val="24"/>
          <w:szCs w:val="24"/>
        </w:rPr>
      </w:pPr>
      <w:r>
        <w:rPr>
          <w:rFonts w:ascii="Times New Roman" w:hAnsi="Times New Roman" w:cs="Times New Roman"/>
          <w:sz w:val="24"/>
          <w:szCs w:val="24"/>
        </w:rPr>
        <w:t xml:space="preserve">    20.</w:t>
      </w:r>
      <w:r w:rsidR="003F779B">
        <w:rPr>
          <w:rFonts w:ascii="Times New Roman" w:hAnsi="Times New Roman" w:cs="Times New Roman"/>
          <w:sz w:val="24"/>
          <w:szCs w:val="24"/>
        </w:rPr>
        <w:t xml:space="preserve"> __________________________ The </w:t>
      </w:r>
      <w:r w:rsidR="00206EF1">
        <w:rPr>
          <w:rFonts w:ascii="Times New Roman" w:hAnsi="Times New Roman" w:cs="Times New Roman"/>
          <w:sz w:val="24"/>
          <w:szCs w:val="24"/>
        </w:rPr>
        <w:t>system where the f</w:t>
      </w:r>
      <w:r w:rsidR="003F779B">
        <w:rPr>
          <w:rFonts w:ascii="Times New Roman" w:hAnsi="Times New Roman" w:cs="Times New Roman"/>
          <w:sz w:val="24"/>
          <w:szCs w:val="24"/>
        </w:rPr>
        <w:t xml:space="preserve">ederal </w:t>
      </w:r>
      <w:r w:rsidR="00206EF1">
        <w:rPr>
          <w:rFonts w:ascii="Times New Roman" w:hAnsi="Times New Roman" w:cs="Times New Roman"/>
          <w:sz w:val="24"/>
          <w:szCs w:val="24"/>
        </w:rPr>
        <w:t xml:space="preserve">government transfers powers </w:t>
      </w:r>
      <w:r w:rsidR="00CB7354">
        <w:rPr>
          <w:rFonts w:ascii="Times New Roman" w:hAnsi="Times New Roman" w:cs="Times New Roman"/>
          <w:sz w:val="24"/>
          <w:szCs w:val="24"/>
        </w:rPr>
        <w:t xml:space="preserve">  </w:t>
      </w:r>
    </w:p>
    <w:p w14:paraId="7B3270EF" w14:textId="77777777" w:rsidR="00CB7354" w:rsidRDefault="00CB7354" w:rsidP="00206EF1">
      <w:pPr>
        <w:widowControl w:val="0"/>
        <w:tabs>
          <w:tab w:val="left" w:pos="2540"/>
        </w:tabs>
        <w:autoSpaceDE w:val="0"/>
        <w:autoSpaceDN w:val="0"/>
        <w:adjustRightInd w:val="0"/>
        <w:spacing w:after="0" w:line="259" w:lineRule="auto"/>
        <w:ind w:right="859"/>
        <w:rPr>
          <w:rFonts w:ascii="Times New Roman" w:hAnsi="Times New Roman" w:cs="Times New Roman"/>
          <w:sz w:val="24"/>
          <w:szCs w:val="24"/>
        </w:rPr>
      </w:pPr>
      <w:r>
        <w:rPr>
          <w:rFonts w:ascii="Times New Roman" w:hAnsi="Times New Roman" w:cs="Times New Roman"/>
          <w:sz w:val="24"/>
          <w:szCs w:val="24"/>
        </w:rPr>
        <w:t xml:space="preserve">                              </w:t>
      </w:r>
      <w:r w:rsidR="00206EF1">
        <w:rPr>
          <w:rFonts w:ascii="Times New Roman" w:hAnsi="Times New Roman" w:cs="Times New Roman"/>
          <w:sz w:val="24"/>
          <w:szCs w:val="24"/>
        </w:rPr>
        <w:t xml:space="preserve">to the states but requires </w:t>
      </w:r>
      <w:r w:rsidR="003F779B">
        <w:rPr>
          <w:rFonts w:ascii="Times New Roman" w:hAnsi="Times New Roman" w:cs="Times New Roman"/>
          <w:sz w:val="24"/>
          <w:szCs w:val="24"/>
        </w:rPr>
        <w:t xml:space="preserve">that states build ramps on all public buildings for the </w:t>
      </w:r>
      <w:r>
        <w:rPr>
          <w:rFonts w:ascii="Times New Roman" w:hAnsi="Times New Roman" w:cs="Times New Roman"/>
          <w:sz w:val="24"/>
          <w:szCs w:val="24"/>
        </w:rPr>
        <w:t xml:space="preserve"> </w:t>
      </w:r>
    </w:p>
    <w:p w14:paraId="76675EFD" w14:textId="77C99280" w:rsidR="005444FA" w:rsidRDefault="00CB7354" w:rsidP="00206EF1">
      <w:pPr>
        <w:widowControl w:val="0"/>
        <w:tabs>
          <w:tab w:val="left" w:pos="2540"/>
        </w:tabs>
        <w:autoSpaceDE w:val="0"/>
        <w:autoSpaceDN w:val="0"/>
        <w:adjustRightInd w:val="0"/>
        <w:spacing w:after="0" w:line="259" w:lineRule="auto"/>
        <w:ind w:right="859"/>
        <w:rPr>
          <w:rFonts w:ascii="Times New Roman" w:hAnsi="Times New Roman" w:cs="Times New Roman"/>
          <w:sz w:val="24"/>
          <w:szCs w:val="24"/>
        </w:rPr>
      </w:pPr>
      <w:r>
        <w:rPr>
          <w:rFonts w:ascii="Times New Roman" w:hAnsi="Times New Roman" w:cs="Times New Roman"/>
          <w:sz w:val="24"/>
          <w:szCs w:val="24"/>
        </w:rPr>
        <w:t xml:space="preserve">                               </w:t>
      </w:r>
      <w:r w:rsidR="003F779B">
        <w:rPr>
          <w:rFonts w:ascii="Times New Roman" w:hAnsi="Times New Roman" w:cs="Times New Roman"/>
          <w:sz w:val="24"/>
          <w:szCs w:val="24"/>
        </w:rPr>
        <w:t xml:space="preserve">handicapped as an unfunded mandate is an example. </w:t>
      </w:r>
    </w:p>
    <w:p w14:paraId="63299401" w14:textId="4D1FDD9A" w:rsidR="0047758C" w:rsidRDefault="0047758C" w:rsidP="00013ACC">
      <w:pPr>
        <w:widowControl w:val="0"/>
        <w:tabs>
          <w:tab w:val="left" w:pos="2540"/>
        </w:tabs>
        <w:autoSpaceDE w:val="0"/>
        <w:autoSpaceDN w:val="0"/>
        <w:adjustRightInd w:val="0"/>
        <w:spacing w:before="76" w:after="0" w:line="259" w:lineRule="auto"/>
        <w:ind w:right="859"/>
        <w:rPr>
          <w:rFonts w:ascii="Times New Roman" w:hAnsi="Times New Roman" w:cs="Times New Roman"/>
          <w:spacing w:val="-7"/>
          <w:sz w:val="24"/>
          <w:szCs w:val="24"/>
        </w:rPr>
      </w:pPr>
    </w:p>
    <w:p w14:paraId="601962AB" w14:textId="3775D804" w:rsidR="008031FD" w:rsidRPr="00D1600C" w:rsidRDefault="00516726" w:rsidP="00516726">
      <w:pPr>
        <w:pStyle w:val="ListParagraph"/>
        <w:widowControl w:val="0"/>
        <w:numPr>
          <w:ilvl w:val="0"/>
          <w:numId w:val="2"/>
        </w:numPr>
        <w:autoSpaceDE w:val="0"/>
        <w:autoSpaceDN w:val="0"/>
        <w:adjustRightInd w:val="0"/>
        <w:spacing w:line="254" w:lineRule="auto"/>
        <w:rPr>
          <w:rFonts w:ascii="Cambria" w:hAnsi="Cambria" w:cs="Times New Roman"/>
          <w:b/>
          <w:sz w:val="28"/>
          <w:szCs w:val="28"/>
        </w:rPr>
      </w:pPr>
      <w:r w:rsidRPr="00D1600C">
        <w:rPr>
          <w:rFonts w:ascii="Cambria" w:hAnsi="Cambria" w:cs="Times New Roman"/>
          <w:b/>
          <w:sz w:val="28"/>
          <w:szCs w:val="28"/>
        </w:rPr>
        <w:lastRenderedPageBreak/>
        <w:t xml:space="preserve">Multiple choice </w:t>
      </w:r>
    </w:p>
    <w:p w14:paraId="41A26AC9" w14:textId="747B239F" w:rsidR="00D1600C" w:rsidRDefault="00D1600C" w:rsidP="00D1600C">
      <w:pPr>
        <w:spacing w:after="0"/>
        <w:ind w:firstLine="720"/>
        <w:rPr>
          <w:rFonts w:ascii="Times New Roman" w:hAnsi="Times New Roman" w:cs="Times New Roman"/>
          <w:color w:val="000000" w:themeColor="text1"/>
          <w:kern w:val="24"/>
          <w:sz w:val="24"/>
          <w:szCs w:val="24"/>
        </w:rPr>
      </w:pPr>
      <w:r>
        <w:rPr>
          <w:rFonts w:ascii="Times New Roman" w:hAnsi="Times New Roman" w:cs="Times New Roman"/>
          <w:color w:val="000000" w:themeColor="text1"/>
          <w:kern w:val="24"/>
          <w:sz w:val="24"/>
          <w:szCs w:val="24"/>
        </w:rPr>
        <w:t xml:space="preserve">1.Patrick filed a lawsuit in federal court against the state of Colorado claiming that a Colorado law   </w:t>
      </w:r>
    </w:p>
    <w:p w14:paraId="0EE77DB6" w14:textId="467BFFE2" w:rsidR="00D1600C" w:rsidRDefault="00D1600C" w:rsidP="00D1600C">
      <w:pPr>
        <w:ind w:firstLine="720"/>
        <w:rPr>
          <w:rFonts w:ascii="Times New Roman" w:hAnsi="Times New Roman" w:cs="Times New Roman"/>
          <w:color w:val="000000" w:themeColor="text1"/>
          <w:kern w:val="24"/>
          <w:sz w:val="24"/>
          <w:szCs w:val="24"/>
        </w:rPr>
      </w:pPr>
      <w:r>
        <w:rPr>
          <w:rFonts w:ascii="Times New Roman" w:hAnsi="Times New Roman" w:cs="Times New Roman"/>
          <w:color w:val="000000" w:themeColor="text1"/>
          <w:kern w:val="24"/>
          <w:sz w:val="24"/>
          <w:szCs w:val="24"/>
        </w:rPr>
        <w:t xml:space="preserve">violates the Commerce Clause. The federal court will agree </w:t>
      </w:r>
      <w:r w:rsidR="001F4FA0">
        <w:rPr>
          <w:rFonts w:ascii="Times New Roman" w:hAnsi="Times New Roman" w:cs="Times New Roman"/>
          <w:color w:val="000000" w:themeColor="text1"/>
          <w:kern w:val="24"/>
          <w:sz w:val="24"/>
          <w:szCs w:val="24"/>
        </w:rPr>
        <w:t xml:space="preserve">with Patrick </w:t>
      </w:r>
      <w:r>
        <w:rPr>
          <w:rFonts w:ascii="Times New Roman" w:hAnsi="Times New Roman" w:cs="Times New Roman"/>
          <w:color w:val="000000" w:themeColor="text1"/>
          <w:kern w:val="24"/>
          <w:sz w:val="24"/>
          <w:szCs w:val="24"/>
        </w:rPr>
        <w:t xml:space="preserve">if the Colorado law: </w:t>
      </w:r>
    </w:p>
    <w:p w14:paraId="61CE56AD" w14:textId="5B630BDF" w:rsidR="00D1600C" w:rsidRDefault="00D1600C" w:rsidP="00D1600C">
      <w:pPr>
        <w:pStyle w:val="ListParagraph"/>
        <w:numPr>
          <w:ilvl w:val="0"/>
          <w:numId w:val="35"/>
        </w:numPr>
        <w:rPr>
          <w:rFonts w:ascii="Times New Roman" w:hAnsi="Times New Roman" w:cs="Times New Roman"/>
          <w:color w:val="000000" w:themeColor="text1"/>
          <w:kern w:val="24"/>
          <w:sz w:val="24"/>
          <w:szCs w:val="24"/>
        </w:rPr>
      </w:pPr>
      <w:r>
        <w:rPr>
          <w:rFonts w:ascii="Times New Roman" w:hAnsi="Times New Roman" w:cs="Times New Roman"/>
          <w:color w:val="000000" w:themeColor="text1"/>
          <w:kern w:val="24"/>
          <w:sz w:val="24"/>
          <w:szCs w:val="24"/>
        </w:rPr>
        <w:t>Does not promote public health, safety or general welfare of Colorado</w:t>
      </w:r>
    </w:p>
    <w:p w14:paraId="43E02774" w14:textId="01CB504B" w:rsidR="00D1600C" w:rsidRDefault="001F4FA0" w:rsidP="00D1600C">
      <w:pPr>
        <w:pStyle w:val="ListParagraph"/>
        <w:numPr>
          <w:ilvl w:val="0"/>
          <w:numId w:val="35"/>
        </w:numPr>
        <w:rPr>
          <w:rFonts w:ascii="Times New Roman" w:hAnsi="Times New Roman" w:cs="Times New Roman"/>
          <w:color w:val="000000" w:themeColor="text1"/>
          <w:kern w:val="24"/>
          <w:sz w:val="24"/>
          <w:szCs w:val="24"/>
        </w:rPr>
      </w:pPr>
      <w:r>
        <w:rPr>
          <w:rFonts w:ascii="Times New Roman" w:hAnsi="Times New Roman" w:cs="Times New Roman"/>
          <w:color w:val="000000" w:themeColor="text1"/>
          <w:kern w:val="24"/>
          <w:sz w:val="24"/>
          <w:szCs w:val="24"/>
        </w:rPr>
        <w:t>Does not r</w:t>
      </w:r>
      <w:r w:rsidR="00D1600C">
        <w:rPr>
          <w:rFonts w:ascii="Times New Roman" w:hAnsi="Times New Roman" w:cs="Times New Roman"/>
          <w:color w:val="000000" w:themeColor="text1"/>
          <w:kern w:val="24"/>
          <w:sz w:val="24"/>
          <w:szCs w:val="24"/>
        </w:rPr>
        <w:t>egulate economic activities within the state’s borders</w:t>
      </w:r>
    </w:p>
    <w:p w14:paraId="0956699B" w14:textId="77777777" w:rsidR="00D1600C" w:rsidRDefault="00D1600C" w:rsidP="00D1600C">
      <w:pPr>
        <w:pStyle w:val="ListParagraph"/>
        <w:numPr>
          <w:ilvl w:val="0"/>
          <w:numId w:val="35"/>
        </w:numPr>
        <w:rPr>
          <w:rFonts w:ascii="Times New Roman" w:hAnsi="Times New Roman" w:cs="Times New Roman"/>
          <w:color w:val="000000" w:themeColor="text1"/>
          <w:kern w:val="24"/>
          <w:sz w:val="24"/>
          <w:szCs w:val="24"/>
        </w:rPr>
      </w:pPr>
      <w:r>
        <w:rPr>
          <w:rFonts w:ascii="Times New Roman" w:hAnsi="Times New Roman" w:cs="Times New Roman"/>
          <w:color w:val="000000" w:themeColor="text1"/>
          <w:kern w:val="24"/>
          <w:sz w:val="24"/>
          <w:szCs w:val="24"/>
        </w:rPr>
        <w:t>Places an undue burden on interstate commerce</w:t>
      </w:r>
    </w:p>
    <w:p w14:paraId="531E1854" w14:textId="77777777" w:rsidR="00D1600C" w:rsidRDefault="00D1600C" w:rsidP="00D1600C">
      <w:pPr>
        <w:pStyle w:val="ListParagraph"/>
        <w:numPr>
          <w:ilvl w:val="0"/>
          <w:numId w:val="35"/>
        </w:numPr>
        <w:rPr>
          <w:rFonts w:ascii="Times New Roman" w:hAnsi="Times New Roman" w:cs="Times New Roman"/>
          <w:color w:val="000000" w:themeColor="text1"/>
          <w:kern w:val="24"/>
          <w:sz w:val="24"/>
          <w:szCs w:val="24"/>
        </w:rPr>
      </w:pPr>
      <w:r>
        <w:rPr>
          <w:rFonts w:ascii="Times New Roman" w:hAnsi="Times New Roman" w:cs="Times New Roman"/>
          <w:color w:val="000000" w:themeColor="text1"/>
          <w:kern w:val="24"/>
          <w:sz w:val="24"/>
          <w:szCs w:val="24"/>
        </w:rPr>
        <w:t>A and C</w:t>
      </w:r>
    </w:p>
    <w:p w14:paraId="4498311F" w14:textId="024DC5A4" w:rsidR="00D1600C" w:rsidRDefault="00D1600C" w:rsidP="00D1600C">
      <w:pPr>
        <w:pStyle w:val="ListParagraph"/>
        <w:numPr>
          <w:ilvl w:val="0"/>
          <w:numId w:val="35"/>
        </w:numPr>
        <w:rPr>
          <w:rFonts w:ascii="Times New Roman" w:hAnsi="Times New Roman" w:cs="Times New Roman"/>
          <w:color w:val="000000" w:themeColor="text1"/>
          <w:kern w:val="24"/>
          <w:sz w:val="24"/>
          <w:szCs w:val="24"/>
        </w:rPr>
      </w:pPr>
      <w:r>
        <w:rPr>
          <w:rFonts w:ascii="Times New Roman" w:hAnsi="Times New Roman" w:cs="Times New Roman"/>
          <w:color w:val="000000" w:themeColor="text1"/>
          <w:kern w:val="24"/>
          <w:sz w:val="24"/>
          <w:szCs w:val="24"/>
        </w:rPr>
        <w:t>B and C</w:t>
      </w:r>
    </w:p>
    <w:p w14:paraId="7CA3D0DB" w14:textId="77777777" w:rsidR="00C23B5B" w:rsidRDefault="00C23B5B" w:rsidP="00C23B5B">
      <w:pPr>
        <w:pStyle w:val="ListParagraph"/>
        <w:ind w:left="1080"/>
        <w:rPr>
          <w:rFonts w:ascii="Times New Roman" w:hAnsi="Times New Roman" w:cs="Times New Roman"/>
          <w:color w:val="000000" w:themeColor="text1"/>
          <w:kern w:val="24"/>
          <w:sz w:val="24"/>
          <w:szCs w:val="24"/>
        </w:rPr>
      </w:pPr>
    </w:p>
    <w:p w14:paraId="7C6BD8E9" w14:textId="5C5CF27F" w:rsidR="00BF60BA" w:rsidRPr="00BF60BA" w:rsidRDefault="00BF60BA" w:rsidP="00BF60BA">
      <w:pPr>
        <w:pStyle w:val="ListParagraph"/>
        <w:widowControl w:val="0"/>
        <w:numPr>
          <w:ilvl w:val="0"/>
          <w:numId w:val="36"/>
        </w:numPr>
        <w:autoSpaceDE w:val="0"/>
        <w:autoSpaceDN w:val="0"/>
        <w:adjustRightInd w:val="0"/>
        <w:spacing w:line="254" w:lineRule="auto"/>
        <w:rPr>
          <w:rFonts w:ascii="Times New Roman" w:hAnsi="Times New Roman" w:cs="Times New Roman"/>
          <w:sz w:val="24"/>
          <w:szCs w:val="24"/>
        </w:rPr>
      </w:pPr>
      <w:r w:rsidRPr="00BF60BA">
        <w:rPr>
          <w:rFonts w:ascii="Times New Roman" w:hAnsi="Times New Roman" w:cs="Times New Roman"/>
          <w:sz w:val="24"/>
          <w:szCs w:val="24"/>
        </w:rPr>
        <w:t>Which case said that Congress did NOT exceed its authority using the Commerce Clause:</w:t>
      </w:r>
    </w:p>
    <w:p w14:paraId="506D6817" w14:textId="2A29442F" w:rsidR="00BF60BA" w:rsidRPr="00BF60BA" w:rsidRDefault="00BF60BA" w:rsidP="00BF60BA">
      <w:pPr>
        <w:pStyle w:val="ListParagraph"/>
        <w:widowControl w:val="0"/>
        <w:numPr>
          <w:ilvl w:val="0"/>
          <w:numId w:val="37"/>
        </w:numPr>
        <w:autoSpaceDE w:val="0"/>
        <w:autoSpaceDN w:val="0"/>
        <w:adjustRightInd w:val="0"/>
        <w:spacing w:line="254" w:lineRule="auto"/>
        <w:rPr>
          <w:rFonts w:ascii="Times New Roman" w:hAnsi="Times New Roman" w:cs="Times New Roman"/>
          <w:sz w:val="24"/>
          <w:szCs w:val="24"/>
        </w:rPr>
      </w:pPr>
      <w:r w:rsidRPr="00BF60BA">
        <w:rPr>
          <w:rFonts w:ascii="Times New Roman" w:hAnsi="Times New Roman" w:cs="Times New Roman"/>
          <w:sz w:val="24"/>
          <w:szCs w:val="24"/>
        </w:rPr>
        <w:t>US v Lopez</w:t>
      </w:r>
    </w:p>
    <w:p w14:paraId="103F2787" w14:textId="2FB31C14" w:rsidR="00BF60BA" w:rsidRPr="00BF60BA" w:rsidRDefault="00BF60BA" w:rsidP="00BF60BA">
      <w:pPr>
        <w:pStyle w:val="ListParagraph"/>
        <w:widowControl w:val="0"/>
        <w:numPr>
          <w:ilvl w:val="0"/>
          <w:numId w:val="37"/>
        </w:numPr>
        <w:autoSpaceDE w:val="0"/>
        <w:autoSpaceDN w:val="0"/>
        <w:adjustRightInd w:val="0"/>
        <w:spacing w:line="254" w:lineRule="auto"/>
        <w:rPr>
          <w:rFonts w:ascii="Times New Roman" w:hAnsi="Times New Roman" w:cs="Times New Roman"/>
          <w:sz w:val="24"/>
          <w:szCs w:val="24"/>
        </w:rPr>
      </w:pPr>
      <w:r w:rsidRPr="00BF60BA">
        <w:rPr>
          <w:rFonts w:ascii="Times New Roman" w:hAnsi="Times New Roman" w:cs="Times New Roman"/>
          <w:sz w:val="24"/>
          <w:szCs w:val="24"/>
        </w:rPr>
        <w:t>Schec</w:t>
      </w:r>
      <w:r w:rsidR="001F4FA0">
        <w:rPr>
          <w:rFonts w:ascii="Times New Roman" w:hAnsi="Times New Roman" w:cs="Times New Roman"/>
          <w:sz w:val="24"/>
          <w:szCs w:val="24"/>
        </w:rPr>
        <w:t>h</w:t>
      </w:r>
      <w:r w:rsidRPr="00BF60BA">
        <w:rPr>
          <w:rFonts w:ascii="Times New Roman" w:hAnsi="Times New Roman" w:cs="Times New Roman"/>
          <w:sz w:val="24"/>
          <w:szCs w:val="24"/>
        </w:rPr>
        <w:t>ter Poultry v</w:t>
      </w:r>
      <w:r w:rsidR="005E20DE">
        <w:rPr>
          <w:rFonts w:ascii="Times New Roman" w:hAnsi="Times New Roman" w:cs="Times New Roman"/>
          <w:sz w:val="24"/>
          <w:szCs w:val="24"/>
        </w:rPr>
        <w:t xml:space="preserve"> US</w:t>
      </w:r>
    </w:p>
    <w:p w14:paraId="61DC3278" w14:textId="7451F784" w:rsidR="00BF60BA" w:rsidRDefault="00BF60BA" w:rsidP="00BF60BA">
      <w:pPr>
        <w:pStyle w:val="ListParagraph"/>
        <w:widowControl w:val="0"/>
        <w:numPr>
          <w:ilvl w:val="0"/>
          <w:numId w:val="37"/>
        </w:numPr>
        <w:autoSpaceDE w:val="0"/>
        <w:autoSpaceDN w:val="0"/>
        <w:adjustRightInd w:val="0"/>
        <w:spacing w:line="254" w:lineRule="auto"/>
        <w:rPr>
          <w:rFonts w:ascii="Times New Roman" w:hAnsi="Times New Roman" w:cs="Times New Roman"/>
          <w:sz w:val="24"/>
          <w:szCs w:val="24"/>
        </w:rPr>
      </w:pPr>
      <w:r w:rsidRPr="00BF60BA">
        <w:rPr>
          <w:rFonts w:ascii="Times New Roman" w:hAnsi="Times New Roman" w:cs="Times New Roman"/>
          <w:sz w:val="24"/>
          <w:szCs w:val="24"/>
        </w:rPr>
        <w:t>Katzenbach v McClung</w:t>
      </w:r>
    </w:p>
    <w:p w14:paraId="0791893A" w14:textId="52744F53" w:rsidR="001F4FA0" w:rsidRDefault="001F4FA0" w:rsidP="00BF60BA">
      <w:pPr>
        <w:pStyle w:val="ListParagraph"/>
        <w:widowControl w:val="0"/>
        <w:numPr>
          <w:ilvl w:val="0"/>
          <w:numId w:val="37"/>
        </w:numPr>
        <w:autoSpaceDE w:val="0"/>
        <w:autoSpaceDN w:val="0"/>
        <w:adjustRightInd w:val="0"/>
        <w:spacing w:line="254" w:lineRule="auto"/>
        <w:rPr>
          <w:rFonts w:ascii="Times New Roman" w:hAnsi="Times New Roman" w:cs="Times New Roman"/>
          <w:sz w:val="24"/>
          <w:szCs w:val="24"/>
        </w:rPr>
      </w:pPr>
      <w:proofErr w:type="spellStart"/>
      <w:r>
        <w:rPr>
          <w:rFonts w:ascii="Times New Roman" w:hAnsi="Times New Roman" w:cs="Times New Roman"/>
          <w:sz w:val="24"/>
          <w:szCs w:val="24"/>
        </w:rPr>
        <w:t>Raich</w:t>
      </w:r>
      <w:proofErr w:type="spellEnd"/>
      <w:r>
        <w:rPr>
          <w:rFonts w:ascii="Times New Roman" w:hAnsi="Times New Roman" w:cs="Times New Roman"/>
          <w:sz w:val="24"/>
          <w:szCs w:val="24"/>
        </w:rPr>
        <w:t xml:space="preserve"> v Gonzalez</w:t>
      </w:r>
    </w:p>
    <w:p w14:paraId="5313F8CB" w14:textId="3D5F326B" w:rsidR="001F4FA0" w:rsidRDefault="001F4FA0" w:rsidP="00BF60BA">
      <w:pPr>
        <w:pStyle w:val="ListParagraph"/>
        <w:widowControl w:val="0"/>
        <w:numPr>
          <w:ilvl w:val="0"/>
          <w:numId w:val="37"/>
        </w:numPr>
        <w:autoSpaceDE w:val="0"/>
        <w:autoSpaceDN w:val="0"/>
        <w:adjustRightInd w:val="0"/>
        <w:spacing w:line="254" w:lineRule="auto"/>
        <w:rPr>
          <w:rFonts w:ascii="Times New Roman" w:hAnsi="Times New Roman" w:cs="Times New Roman"/>
          <w:sz w:val="24"/>
          <w:szCs w:val="24"/>
        </w:rPr>
      </w:pPr>
      <w:r>
        <w:rPr>
          <w:rFonts w:ascii="Times New Roman" w:hAnsi="Times New Roman" w:cs="Times New Roman"/>
          <w:sz w:val="24"/>
          <w:szCs w:val="24"/>
        </w:rPr>
        <w:t>A and C</w:t>
      </w:r>
    </w:p>
    <w:p w14:paraId="081E0260" w14:textId="77777777" w:rsidR="00C23B5B" w:rsidRDefault="00C23B5B" w:rsidP="00C23B5B">
      <w:pPr>
        <w:pStyle w:val="ListParagraph"/>
        <w:widowControl w:val="0"/>
        <w:autoSpaceDE w:val="0"/>
        <w:autoSpaceDN w:val="0"/>
        <w:adjustRightInd w:val="0"/>
        <w:spacing w:line="254" w:lineRule="auto"/>
        <w:ind w:left="1380"/>
        <w:rPr>
          <w:rFonts w:ascii="Times New Roman" w:hAnsi="Times New Roman" w:cs="Times New Roman"/>
          <w:sz w:val="24"/>
          <w:szCs w:val="24"/>
        </w:rPr>
      </w:pPr>
    </w:p>
    <w:p w14:paraId="70464B74" w14:textId="62A205C9" w:rsidR="00BF60BA" w:rsidRDefault="00BF60BA" w:rsidP="00BF60BA">
      <w:pPr>
        <w:pStyle w:val="ListParagraph"/>
        <w:widowControl w:val="0"/>
        <w:numPr>
          <w:ilvl w:val="0"/>
          <w:numId w:val="36"/>
        </w:numPr>
        <w:autoSpaceDE w:val="0"/>
        <w:autoSpaceDN w:val="0"/>
        <w:adjustRightInd w:val="0"/>
        <w:spacing w:line="254" w:lineRule="auto"/>
        <w:rPr>
          <w:rFonts w:ascii="Times New Roman" w:hAnsi="Times New Roman" w:cs="Times New Roman"/>
          <w:sz w:val="24"/>
          <w:szCs w:val="24"/>
        </w:rPr>
      </w:pPr>
      <w:r>
        <w:rPr>
          <w:rFonts w:ascii="Times New Roman" w:hAnsi="Times New Roman" w:cs="Times New Roman"/>
          <w:sz w:val="24"/>
          <w:szCs w:val="24"/>
        </w:rPr>
        <w:t xml:space="preserve">Police conduct a search of Mary’s car and find a backpack belonging to her brother Bill  in the back seat containing $1000 in counterfeit twenty dollar bills. Bill is arrested and claims that the search of Mary’s car was illegal and violated the Fourth Amendment. What principle will the court use in Bill’s case? </w:t>
      </w:r>
    </w:p>
    <w:p w14:paraId="7CC4E594" w14:textId="61A340A7" w:rsidR="00BF60BA" w:rsidRDefault="00BF60BA" w:rsidP="00BF60BA">
      <w:pPr>
        <w:pStyle w:val="ListParagraph"/>
        <w:widowControl w:val="0"/>
        <w:numPr>
          <w:ilvl w:val="0"/>
          <w:numId w:val="38"/>
        </w:numPr>
        <w:autoSpaceDE w:val="0"/>
        <w:autoSpaceDN w:val="0"/>
        <w:adjustRightInd w:val="0"/>
        <w:spacing w:line="254" w:lineRule="auto"/>
        <w:rPr>
          <w:rFonts w:ascii="Times New Roman" w:hAnsi="Times New Roman" w:cs="Times New Roman"/>
          <w:sz w:val="24"/>
          <w:szCs w:val="24"/>
        </w:rPr>
      </w:pPr>
      <w:r>
        <w:rPr>
          <w:rFonts w:ascii="Times New Roman" w:hAnsi="Times New Roman" w:cs="Times New Roman"/>
          <w:sz w:val="24"/>
          <w:szCs w:val="24"/>
        </w:rPr>
        <w:t>Ripeness</w:t>
      </w:r>
    </w:p>
    <w:p w14:paraId="30870B02" w14:textId="5CE5D586" w:rsidR="00BF60BA" w:rsidRDefault="00BF60BA" w:rsidP="00BF60BA">
      <w:pPr>
        <w:pStyle w:val="ListParagraph"/>
        <w:widowControl w:val="0"/>
        <w:numPr>
          <w:ilvl w:val="0"/>
          <w:numId w:val="38"/>
        </w:numPr>
        <w:autoSpaceDE w:val="0"/>
        <w:autoSpaceDN w:val="0"/>
        <w:adjustRightInd w:val="0"/>
        <w:spacing w:line="254" w:lineRule="auto"/>
        <w:rPr>
          <w:rFonts w:ascii="Times New Roman" w:hAnsi="Times New Roman" w:cs="Times New Roman"/>
          <w:sz w:val="24"/>
          <w:szCs w:val="24"/>
        </w:rPr>
      </w:pPr>
      <w:r>
        <w:rPr>
          <w:rFonts w:ascii="Times New Roman" w:hAnsi="Times New Roman" w:cs="Times New Roman"/>
          <w:sz w:val="24"/>
          <w:szCs w:val="24"/>
        </w:rPr>
        <w:t>Mootness</w:t>
      </w:r>
    </w:p>
    <w:p w14:paraId="783D4CF8" w14:textId="05DF2EEE" w:rsidR="00BF60BA" w:rsidRDefault="00BF60BA" w:rsidP="00BF60BA">
      <w:pPr>
        <w:pStyle w:val="ListParagraph"/>
        <w:widowControl w:val="0"/>
        <w:numPr>
          <w:ilvl w:val="0"/>
          <w:numId w:val="38"/>
        </w:numPr>
        <w:autoSpaceDE w:val="0"/>
        <w:autoSpaceDN w:val="0"/>
        <w:adjustRightInd w:val="0"/>
        <w:spacing w:line="254" w:lineRule="auto"/>
        <w:rPr>
          <w:rFonts w:ascii="Times New Roman" w:hAnsi="Times New Roman" w:cs="Times New Roman"/>
          <w:sz w:val="24"/>
          <w:szCs w:val="24"/>
        </w:rPr>
      </w:pPr>
      <w:r>
        <w:rPr>
          <w:rFonts w:ascii="Times New Roman" w:hAnsi="Times New Roman" w:cs="Times New Roman"/>
          <w:sz w:val="24"/>
          <w:szCs w:val="24"/>
        </w:rPr>
        <w:t>Case or Controversy</w:t>
      </w:r>
    </w:p>
    <w:p w14:paraId="5E181163" w14:textId="4533D852" w:rsidR="00BF60BA" w:rsidRDefault="00BF60BA" w:rsidP="00BF60BA">
      <w:pPr>
        <w:pStyle w:val="ListParagraph"/>
        <w:widowControl w:val="0"/>
        <w:numPr>
          <w:ilvl w:val="0"/>
          <w:numId w:val="38"/>
        </w:numPr>
        <w:autoSpaceDE w:val="0"/>
        <w:autoSpaceDN w:val="0"/>
        <w:adjustRightInd w:val="0"/>
        <w:spacing w:line="254" w:lineRule="auto"/>
        <w:rPr>
          <w:rFonts w:ascii="Times New Roman" w:hAnsi="Times New Roman" w:cs="Times New Roman"/>
          <w:sz w:val="24"/>
          <w:szCs w:val="24"/>
        </w:rPr>
      </w:pPr>
      <w:r>
        <w:rPr>
          <w:rFonts w:ascii="Times New Roman" w:hAnsi="Times New Roman" w:cs="Times New Roman"/>
          <w:sz w:val="24"/>
          <w:szCs w:val="24"/>
        </w:rPr>
        <w:t>Standing</w:t>
      </w:r>
    </w:p>
    <w:p w14:paraId="70FE94F5" w14:textId="7D2F9CBD" w:rsidR="00D64B62" w:rsidRDefault="00D64B62" w:rsidP="00BF60BA">
      <w:pPr>
        <w:pStyle w:val="ListParagraph"/>
        <w:widowControl w:val="0"/>
        <w:numPr>
          <w:ilvl w:val="0"/>
          <w:numId w:val="38"/>
        </w:numPr>
        <w:autoSpaceDE w:val="0"/>
        <w:autoSpaceDN w:val="0"/>
        <w:adjustRightInd w:val="0"/>
        <w:spacing w:line="254" w:lineRule="auto"/>
        <w:rPr>
          <w:rFonts w:ascii="Times New Roman" w:hAnsi="Times New Roman" w:cs="Times New Roman"/>
          <w:sz w:val="24"/>
          <w:szCs w:val="24"/>
        </w:rPr>
      </w:pPr>
      <w:r>
        <w:rPr>
          <w:rFonts w:ascii="Times New Roman" w:hAnsi="Times New Roman" w:cs="Times New Roman"/>
          <w:sz w:val="24"/>
          <w:szCs w:val="24"/>
        </w:rPr>
        <w:t>Personal jurisdiction</w:t>
      </w:r>
    </w:p>
    <w:p w14:paraId="74A8A256" w14:textId="77777777" w:rsidR="00BF60BA" w:rsidRDefault="00BF60BA" w:rsidP="00BF60BA">
      <w:pPr>
        <w:pStyle w:val="ListParagraph"/>
        <w:widowControl w:val="0"/>
        <w:autoSpaceDE w:val="0"/>
        <w:autoSpaceDN w:val="0"/>
        <w:adjustRightInd w:val="0"/>
        <w:spacing w:line="254" w:lineRule="auto"/>
        <w:ind w:left="1380"/>
        <w:rPr>
          <w:rFonts w:ascii="Times New Roman" w:hAnsi="Times New Roman" w:cs="Times New Roman"/>
          <w:sz w:val="24"/>
          <w:szCs w:val="24"/>
        </w:rPr>
      </w:pPr>
    </w:p>
    <w:p w14:paraId="0148F70F" w14:textId="4D38CFE7" w:rsidR="00C23B5B" w:rsidRDefault="00635730" w:rsidP="00BF60BA">
      <w:pPr>
        <w:pStyle w:val="ListParagraph"/>
        <w:numPr>
          <w:ilvl w:val="0"/>
          <w:numId w:val="36"/>
        </w:numPr>
        <w:rPr>
          <w:rFonts w:ascii="Times New Roman" w:hAnsi="Times New Roman" w:cs="Times New Roman"/>
          <w:color w:val="000000" w:themeColor="text1"/>
          <w:kern w:val="24"/>
          <w:sz w:val="24"/>
          <w:szCs w:val="24"/>
        </w:rPr>
      </w:pPr>
      <w:r>
        <w:rPr>
          <w:rFonts w:ascii="Times New Roman" w:hAnsi="Times New Roman" w:cs="Times New Roman"/>
          <w:color w:val="000000" w:themeColor="text1"/>
          <w:kern w:val="24"/>
          <w:sz w:val="24"/>
          <w:szCs w:val="24"/>
        </w:rPr>
        <w:t xml:space="preserve">Which is </w:t>
      </w:r>
      <w:r w:rsidR="003E6C31">
        <w:rPr>
          <w:rFonts w:ascii="Times New Roman" w:hAnsi="Times New Roman" w:cs="Times New Roman"/>
          <w:color w:val="000000" w:themeColor="text1"/>
          <w:kern w:val="24"/>
          <w:sz w:val="24"/>
          <w:szCs w:val="24"/>
        </w:rPr>
        <w:t xml:space="preserve">NOT </w:t>
      </w:r>
      <w:r>
        <w:rPr>
          <w:rFonts w:ascii="Times New Roman" w:hAnsi="Times New Roman" w:cs="Times New Roman"/>
          <w:color w:val="000000" w:themeColor="text1"/>
          <w:kern w:val="24"/>
          <w:sz w:val="24"/>
          <w:szCs w:val="24"/>
        </w:rPr>
        <w:t>an example of the dormant commerce clause?</w:t>
      </w:r>
      <w:r w:rsidR="00C23B5B">
        <w:rPr>
          <w:rFonts w:ascii="Times New Roman" w:hAnsi="Times New Roman" w:cs="Times New Roman"/>
          <w:color w:val="000000" w:themeColor="text1"/>
          <w:kern w:val="24"/>
          <w:sz w:val="24"/>
          <w:szCs w:val="24"/>
        </w:rPr>
        <w:t xml:space="preserve"> (Assume no federal laws govern this area) </w:t>
      </w:r>
    </w:p>
    <w:p w14:paraId="4977F78E" w14:textId="499A3E92" w:rsidR="00C23B5B" w:rsidRDefault="00C23B5B" w:rsidP="00C23B5B">
      <w:pPr>
        <w:pStyle w:val="ListParagraph"/>
        <w:numPr>
          <w:ilvl w:val="1"/>
          <w:numId w:val="36"/>
        </w:numPr>
        <w:rPr>
          <w:rFonts w:ascii="Times New Roman" w:hAnsi="Times New Roman" w:cs="Times New Roman"/>
          <w:color w:val="000000" w:themeColor="text1"/>
          <w:kern w:val="24"/>
          <w:sz w:val="24"/>
          <w:szCs w:val="24"/>
        </w:rPr>
      </w:pPr>
      <w:r>
        <w:rPr>
          <w:rFonts w:ascii="Times New Roman" w:hAnsi="Times New Roman" w:cs="Times New Roman"/>
          <w:color w:val="000000" w:themeColor="text1"/>
          <w:kern w:val="24"/>
          <w:sz w:val="24"/>
          <w:szCs w:val="24"/>
        </w:rPr>
        <w:t xml:space="preserve">Tennessee requiring a residency of one year in the state to open a liquor store in </w:t>
      </w:r>
      <w:proofErr w:type="spellStart"/>
      <w:r>
        <w:rPr>
          <w:rFonts w:ascii="Times New Roman" w:hAnsi="Times New Roman" w:cs="Times New Roman"/>
          <w:color w:val="000000" w:themeColor="text1"/>
          <w:kern w:val="24"/>
          <w:sz w:val="24"/>
          <w:szCs w:val="24"/>
        </w:rPr>
        <w:t>Tenn</w:t>
      </w:r>
      <w:proofErr w:type="spellEnd"/>
    </w:p>
    <w:p w14:paraId="348D2B2E" w14:textId="023E0652" w:rsidR="00C23B5B" w:rsidRDefault="00C23B5B" w:rsidP="00C23B5B">
      <w:pPr>
        <w:pStyle w:val="ListParagraph"/>
        <w:numPr>
          <w:ilvl w:val="1"/>
          <w:numId w:val="36"/>
        </w:numPr>
        <w:rPr>
          <w:rFonts w:ascii="Times New Roman" w:hAnsi="Times New Roman" w:cs="Times New Roman"/>
          <w:color w:val="000000" w:themeColor="text1"/>
          <w:kern w:val="24"/>
          <w:sz w:val="24"/>
          <w:szCs w:val="24"/>
        </w:rPr>
      </w:pPr>
      <w:r>
        <w:rPr>
          <w:rFonts w:ascii="Times New Roman" w:hAnsi="Times New Roman" w:cs="Times New Roman"/>
          <w:color w:val="000000" w:themeColor="text1"/>
          <w:kern w:val="24"/>
          <w:sz w:val="24"/>
          <w:szCs w:val="24"/>
        </w:rPr>
        <w:t>Kansas passing a law against double tractor trailers using Kansas  roads</w:t>
      </w:r>
    </w:p>
    <w:p w14:paraId="0215C8EC" w14:textId="3FD62612" w:rsidR="00BF60BA" w:rsidRDefault="00C23B5B" w:rsidP="00C23B5B">
      <w:pPr>
        <w:pStyle w:val="ListParagraph"/>
        <w:numPr>
          <w:ilvl w:val="1"/>
          <w:numId w:val="36"/>
        </w:numPr>
        <w:rPr>
          <w:rFonts w:ascii="Times New Roman" w:hAnsi="Times New Roman" w:cs="Times New Roman"/>
          <w:color w:val="000000" w:themeColor="text1"/>
          <w:kern w:val="24"/>
          <w:sz w:val="24"/>
          <w:szCs w:val="24"/>
        </w:rPr>
      </w:pPr>
      <w:r>
        <w:rPr>
          <w:rFonts w:ascii="Times New Roman" w:hAnsi="Times New Roman" w:cs="Times New Roman"/>
          <w:color w:val="000000" w:themeColor="text1"/>
          <w:kern w:val="24"/>
          <w:sz w:val="24"/>
          <w:szCs w:val="24"/>
        </w:rPr>
        <w:t>New York charging sales tax on all internet sales</w:t>
      </w:r>
    </w:p>
    <w:p w14:paraId="491D408A" w14:textId="4F736036" w:rsidR="00C23B5B" w:rsidRDefault="00C23B5B" w:rsidP="00C23B5B">
      <w:pPr>
        <w:pStyle w:val="ListParagraph"/>
        <w:numPr>
          <w:ilvl w:val="1"/>
          <w:numId w:val="36"/>
        </w:numPr>
        <w:rPr>
          <w:rFonts w:ascii="Times New Roman" w:hAnsi="Times New Roman" w:cs="Times New Roman"/>
          <w:color w:val="000000" w:themeColor="text1"/>
          <w:kern w:val="24"/>
          <w:sz w:val="24"/>
          <w:szCs w:val="24"/>
        </w:rPr>
      </w:pPr>
      <w:r>
        <w:rPr>
          <w:rFonts w:ascii="Times New Roman" w:hAnsi="Times New Roman" w:cs="Times New Roman"/>
          <w:color w:val="000000" w:themeColor="text1"/>
          <w:kern w:val="24"/>
          <w:sz w:val="24"/>
          <w:szCs w:val="24"/>
        </w:rPr>
        <w:t>Massachusetts charging a tax on milk produced outside of the state which is sold in Mass</w:t>
      </w:r>
    </w:p>
    <w:p w14:paraId="183EE4A4" w14:textId="33906F2D" w:rsidR="00C23B5B" w:rsidRDefault="00C23B5B" w:rsidP="00C23B5B">
      <w:pPr>
        <w:pStyle w:val="ListParagraph"/>
        <w:numPr>
          <w:ilvl w:val="1"/>
          <w:numId w:val="36"/>
        </w:numPr>
        <w:rPr>
          <w:rFonts w:ascii="Times New Roman" w:hAnsi="Times New Roman" w:cs="Times New Roman"/>
          <w:color w:val="000000" w:themeColor="text1"/>
          <w:kern w:val="24"/>
          <w:sz w:val="24"/>
          <w:szCs w:val="24"/>
        </w:rPr>
      </w:pPr>
      <w:r>
        <w:rPr>
          <w:rFonts w:ascii="Times New Roman" w:hAnsi="Times New Roman" w:cs="Times New Roman"/>
          <w:color w:val="000000" w:themeColor="text1"/>
          <w:kern w:val="24"/>
          <w:sz w:val="24"/>
          <w:szCs w:val="24"/>
        </w:rPr>
        <w:t>Maryland regulating prices of all drugs sold in Maryland</w:t>
      </w:r>
    </w:p>
    <w:p w14:paraId="4705E771" w14:textId="77777777" w:rsidR="00C23B5B" w:rsidRDefault="00C23B5B" w:rsidP="00C23B5B">
      <w:pPr>
        <w:pStyle w:val="ListParagraph"/>
        <w:ind w:left="1740"/>
        <w:rPr>
          <w:rFonts w:ascii="Times New Roman" w:hAnsi="Times New Roman" w:cs="Times New Roman"/>
          <w:color w:val="000000" w:themeColor="text1"/>
          <w:kern w:val="24"/>
          <w:sz w:val="24"/>
          <w:szCs w:val="24"/>
        </w:rPr>
      </w:pPr>
    </w:p>
    <w:p w14:paraId="185245D2" w14:textId="1AA6F14C" w:rsidR="00635730" w:rsidRDefault="00635730" w:rsidP="00635730">
      <w:pPr>
        <w:pStyle w:val="ListParagraph"/>
        <w:numPr>
          <w:ilvl w:val="0"/>
          <w:numId w:val="36"/>
        </w:numPr>
        <w:rPr>
          <w:rFonts w:ascii="Times New Roman" w:hAnsi="Times New Roman" w:cs="Times New Roman"/>
          <w:color w:val="000000" w:themeColor="text1"/>
          <w:kern w:val="24"/>
          <w:sz w:val="24"/>
          <w:szCs w:val="24"/>
        </w:rPr>
      </w:pPr>
      <w:r>
        <w:rPr>
          <w:rFonts w:ascii="Times New Roman" w:hAnsi="Times New Roman" w:cs="Times New Roman"/>
          <w:color w:val="000000" w:themeColor="text1"/>
          <w:kern w:val="24"/>
          <w:sz w:val="24"/>
          <w:szCs w:val="24"/>
        </w:rPr>
        <w:t>A local dry cleaning store is dumping chemicals into the grassy area in back of the store and the chemicals are seeping into the ground and the county water supply could be affected. The county sues the dry cleaning store and the dry cleaning store stop</w:t>
      </w:r>
      <w:r w:rsidR="00B64D88">
        <w:rPr>
          <w:rFonts w:ascii="Times New Roman" w:hAnsi="Times New Roman" w:cs="Times New Roman"/>
          <w:color w:val="000000" w:themeColor="text1"/>
          <w:kern w:val="24"/>
          <w:sz w:val="24"/>
          <w:szCs w:val="24"/>
        </w:rPr>
        <w:t xml:space="preserve">s dumping before the lawsuit </w:t>
      </w:r>
      <w:r w:rsidR="00561066">
        <w:rPr>
          <w:rFonts w:ascii="Times New Roman" w:hAnsi="Times New Roman" w:cs="Times New Roman"/>
          <w:color w:val="000000" w:themeColor="text1"/>
          <w:kern w:val="24"/>
          <w:sz w:val="24"/>
          <w:szCs w:val="24"/>
        </w:rPr>
        <w:t>is decided</w:t>
      </w:r>
      <w:r>
        <w:rPr>
          <w:rFonts w:ascii="Times New Roman" w:hAnsi="Times New Roman" w:cs="Times New Roman"/>
          <w:color w:val="000000" w:themeColor="text1"/>
          <w:kern w:val="24"/>
          <w:sz w:val="24"/>
          <w:szCs w:val="24"/>
        </w:rPr>
        <w:t xml:space="preserve">. How should the lawsuit be resolved? </w:t>
      </w:r>
    </w:p>
    <w:p w14:paraId="01ADD801" w14:textId="79E7E366" w:rsidR="00561066" w:rsidRDefault="00561066" w:rsidP="00561066">
      <w:pPr>
        <w:pStyle w:val="ListParagraph"/>
        <w:numPr>
          <w:ilvl w:val="0"/>
          <w:numId w:val="40"/>
        </w:numPr>
        <w:rPr>
          <w:rFonts w:ascii="Times New Roman" w:hAnsi="Times New Roman" w:cs="Times New Roman"/>
          <w:color w:val="000000" w:themeColor="text1"/>
          <w:kern w:val="24"/>
          <w:sz w:val="24"/>
          <w:szCs w:val="24"/>
        </w:rPr>
      </w:pPr>
      <w:r>
        <w:rPr>
          <w:rFonts w:ascii="Times New Roman" w:hAnsi="Times New Roman" w:cs="Times New Roman"/>
          <w:color w:val="000000" w:themeColor="text1"/>
          <w:kern w:val="24"/>
          <w:sz w:val="24"/>
          <w:szCs w:val="24"/>
        </w:rPr>
        <w:t>The lawsuit should be dismissed because the problem no longer exists</w:t>
      </w:r>
    </w:p>
    <w:p w14:paraId="1C6E015B" w14:textId="4F5D0163" w:rsidR="00561066" w:rsidRDefault="00561066" w:rsidP="00561066">
      <w:pPr>
        <w:pStyle w:val="ListParagraph"/>
        <w:numPr>
          <w:ilvl w:val="0"/>
          <w:numId w:val="40"/>
        </w:numPr>
        <w:rPr>
          <w:rFonts w:ascii="Times New Roman" w:hAnsi="Times New Roman" w:cs="Times New Roman"/>
          <w:color w:val="000000" w:themeColor="text1"/>
          <w:kern w:val="24"/>
          <w:sz w:val="24"/>
          <w:szCs w:val="24"/>
        </w:rPr>
      </w:pPr>
      <w:r>
        <w:rPr>
          <w:rFonts w:ascii="Times New Roman" w:hAnsi="Times New Roman" w:cs="Times New Roman"/>
          <w:color w:val="000000" w:themeColor="text1"/>
          <w:kern w:val="24"/>
          <w:sz w:val="24"/>
          <w:szCs w:val="24"/>
        </w:rPr>
        <w:t>The lawsuit is not moot and should proceed because the problem can be repeated</w:t>
      </w:r>
    </w:p>
    <w:p w14:paraId="5B693451" w14:textId="0FD9D828" w:rsidR="00561066" w:rsidRDefault="00561066" w:rsidP="00561066">
      <w:pPr>
        <w:pStyle w:val="ListParagraph"/>
        <w:numPr>
          <w:ilvl w:val="0"/>
          <w:numId w:val="40"/>
        </w:numPr>
        <w:rPr>
          <w:rFonts w:ascii="Times New Roman" w:hAnsi="Times New Roman" w:cs="Times New Roman"/>
          <w:color w:val="000000" w:themeColor="text1"/>
          <w:kern w:val="24"/>
          <w:sz w:val="24"/>
          <w:szCs w:val="24"/>
        </w:rPr>
      </w:pPr>
      <w:r>
        <w:rPr>
          <w:rFonts w:ascii="Times New Roman" w:hAnsi="Times New Roman" w:cs="Times New Roman"/>
          <w:color w:val="000000" w:themeColor="text1"/>
          <w:kern w:val="24"/>
          <w:sz w:val="24"/>
          <w:szCs w:val="24"/>
        </w:rPr>
        <w:t>The lawsuit is moot because the dry cleaning store has voluntarily ceased dumping</w:t>
      </w:r>
    </w:p>
    <w:p w14:paraId="33464056" w14:textId="02A9AE06" w:rsidR="00561066" w:rsidRDefault="00561066" w:rsidP="00561066">
      <w:pPr>
        <w:pStyle w:val="ListParagraph"/>
        <w:numPr>
          <w:ilvl w:val="0"/>
          <w:numId w:val="40"/>
        </w:numPr>
        <w:rPr>
          <w:rFonts w:ascii="Times New Roman" w:hAnsi="Times New Roman" w:cs="Times New Roman"/>
          <w:color w:val="000000" w:themeColor="text1"/>
          <w:kern w:val="24"/>
          <w:sz w:val="24"/>
          <w:szCs w:val="24"/>
        </w:rPr>
      </w:pPr>
      <w:r>
        <w:rPr>
          <w:rFonts w:ascii="Times New Roman" w:hAnsi="Times New Roman" w:cs="Times New Roman"/>
          <w:color w:val="000000" w:themeColor="text1"/>
          <w:kern w:val="24"/>
          <w:sz w:val="24"/>
          <w:szCs w:val="24"/>
        </w:rPr>
        <w:t>The lawsuit should proceed because there are collateral consequences</w:t>
      </w:r>
    </w:p>
    <w:p w14:paraId="4285D101" w14:textId="6CE46606" w:rsidR="00561066" w:rsidRPr="00561066" w:rsidRDefault="00561066" w:rsidP="00561066">
      <w:pPr>
        <w:pStyle w:val="ListParagraph"/>
        <w:numPr>
          <w:ilvl w:val="0"/>
          <w:numId w:val="40"/>
        </w:numPr>
        <w:rPr>
          <w:rFonts w:ascii="Times New Roman" w:hAnsi="Times New Roman" w:cs="Times New Roman"/>
          <w:color w:val="000000" w:themeColor="text1"/>
          <w:kern w:val="24"/>
          <w:sz w:val="24"/>
          <w:szCs w:val="24"/>
        </w:rPr>
      </w:pPr>
      <w:r>
        <w:rPr>
          <w:rFonts w:ascii="Times New Roman" w:hAnsi="Times New Roman" w:cs="Times New Roman"/>
          <w:color w:val="000000" w:themeColor="text1"/>
          <w:kern w:val="24"/>
          <w:sz w:val="24"/>
          <w:szCs w:val="24"/>
        </w:rPr>
        <w:t xml:space="preserve">The lawsuit </w:t>
      </w:r>
      <w:r>
        <w:rPr>
          <w:rFonts w:ascii="Times New Roman" w:hAnsi="Times New Roman" w:cs="Times New Roman"/>
          <w:color w:val="000000" w:themeColor="text1"/>
          <w:kern w:val="24"/>
          <w:sz w:val="24"/>
          <w:szCs w:val="24"/>
        </w:rPr>
        <w:t>should be dismissed because the</w:t>
      </w:r>
      <w:r>
        <w:rPr>
          <w:rFonts w:ascii="Times New Roman" w:hAnsi="Times New Roman" w:cs="Times New Roman"/>
          <w:color w:val="000000" w:themeColor="text1"/>
          <w:kern w:val="24"/>
          <w:sz w:val="24"/>
          <w:szCs w:val="24"/>
        </w:rPr>
        <w:t xml:space="preserve">re is no case or controversy. </w:t>
      </w:r>
    </w:p>
    <w:p w14:paraId="1183A06B" w14:textId="77777777" w:rsidR="00561066" w:rsidRPr="00561066" w:rsidRDefault="00561066" w:rsidP="00561066">
      <w:pPr>
        <w:ind w:left="1020"/>
        <w:rPr>
          <w:rFonts w:ascii="Times New Roman" w:hAnsi="Times New Roman" w:cs="Times New Roman"/>
          <w:color w:val="000000" w:themeColor="text1"/>
          <w:kern w:val="24"/>
          <w:sz w:val="24"/>
          <w:szCs w:val="24"/>
        </w:rPr>
      </w:pPr>
    </w:p>
    <w:p w14:paraId="27D2BAAB" w14:textId="16D80118" w:rsidR="0047758C" w:rsidRPr="00C23B5B" w:rsidRDefault="0047758C" w:rsidP="008D7DD3">
      <w:pPr>
        <w:widowControl w:val="0"/>
        <w:autoSpaceDE w:val="0"/>
        <w:autoSpaceDN w:val="0"/>
        <w:adjustRightInd w:val="0"/>
        <w:spacing w:line="254" w:lineRule="auto"/>
        <w:rPr>
          <w:rFonts w:ascii="Times New Roman" w:hAnsi="Times New Roman" w:cs="Times New Roman"/>
          <w:b/>
          <w:sz w:val="28"/>
          <w:szCs w:val="28"/>
        </w:rPr>
      </w:pPr>
      <w:r w:rsidRPr="00C23B5B">
        <w:rPr>
          <w:rFonts w:ascii="Times New Roman" w:hAnsi="Times New Roman" w:cs="Times New Roman"/>
          <w:sz w:val="28"/>
          <w:szCs w:val="28"/>
        </w:rPr>
        <w:lastRenderedPageBreak/>
        <w:t xml:space="preserve">III. </w:t>
      </w:r>
      <w:r w:rsidRPr="00C23B5B">
        <w:rPr>
          <w:rFonts w:ascii="Times New Roman" w:hAnsi="Times New Roman" w:cs="Times New Roman"/>
          <w:b/>
          <w:sz w:val="28"/>
          <w:szCs w:val="28"/>
        </w:rPr>
        <w:t>HYPOTHETICALS</w:t>
      </w:r>
      <w:r w:rsidR="00585021" w:rsidRPr="00C23B5B">
        <w:rPr>
          <w:rFonts w:ascii="Times New Roman" w:hAnsi="Times New Roman" w:cs="Times New Roman"/>
          <w:b/>
          <w:sz w:val="28"/>
          <w:szCs w:val="28"/>
        </w:rPr>
        <w:t xml:space="preserve"> (30 POINTS) </w:t>
      </w:r>
    </w:p>
    <w:p w14:paraId="46980B36" w14:textId="7A549F15" w:rsidR="0047758C" w:rsidRPr="0047758C" w:rsidRDefault="00585021" w:rsidP="008D7DD3">
      <w:pPr>
        <w:widowControl w:val="0"/>
        <w:autoSpaceDE w:val="0"/>
        <w:autoSpaceDN w:val="0"/>
        <w:adjustRightInd w:val="0"/>
        <w:spacing w:line="254" w:lineRule="auto"/>
        <w:rPr>
          <w:rFonts w:ascii="Times New Roman" w:hAnsi="Times New Roman" w:cs="Times New Roman"/>
          <w:sz w:val="24"/>
          <w:szCs w:val="24"/>
        </w:rPr>
      </w:pPr>
      <w:r w:rsidRPr="00C23B5B">
        <w:rPr>
          <w:rFonts w:ascii="Times New Roman" w:hAnsi="Times New Roman" w:cs="Times New Roman"/>
          <w:sz w:val="24"/>
          <w:szCs w:val="24"/>
          <w:u w:val="single"/>
        </w:rPr>
        <w:t>BRIEFLY</w:t>
      </w:r>
      <w:r>
        <w:rPr>
          <w:rFonts w:ascii="Times New Roman" w:hAnsi="Times New Roman" w:cs="Times New Roman"/>
          <w:sz w:val="24"/>
          <w:szCs w:val="24"/>
        </w:rPr>
        <w:t xml:space="preserve"> ANSWER EACH OF THE FOLLOWING PROBLEMS </w:t>
      </w:r>
    </w:p>
    <w:p w14:paraId="324E715B" w14:textId="67F23BF4" w:rsidR="004E446F" w:rsidRPr="0047758C" w:rsidRDefault="0047758C" w:rsidP="0047758C">
      <w:pPr>
        <w:widowControl w:val="0"/>
        <w:autoSpaceDE w:val="0"/>
        <w:autoSpaceDN w:val="0"/>
        <w:adjustRightInd w:val="0"/>
        <w:spacing w:line="254" w:lineRule="auto"/>
        <w:rPr>
          <w:rFonts w:ascii="Cambria" w:hAnsi="Cambria" w:cs="Times New Roman"/>
          <w:sz w:val="24"/>
          <w:szCs w:val="24"/>
        </w:rPr>
      </w:pPr>
      <w:r>
        <w:rPr>
          <w:rFonts w:ascii="Cambria" w:hAnsi="Cambria" w:cs="Times New Roman"/>
          <w:sz w:val="24"/>
          <w:szCs w:val="24"/>
        </w:rPr>
        <w:t>1.</w:t>
      </w:r>
      <w:r w:rsidR="004E446F" w:rsidRPr="0047758C">
        <w:rPr>
          <w:rFonts w:ascii="Cambria" w:hAnsi="Cambria" w:cs="Times New Roman"/>
          <w:sz w:val="24"/>
          <w:szCs w:val="24"/>
        </w:rPr>
        <w:t>J</w:t>
      </w:r>
      <w:r>
        <w:rPr>
          <w:rFonts w:ascii="Cambria" w:hAnsi="Cambria" w:cs="Times New Roman"/>
          <w:sz w:val="24"/>
          <w:szCs w:val="24"/>
        </w:rPr>
        <w:t>ohn</w:t>
      </w:r>
      <w:r w:rsidR="004E446F" w:rsidRPr="0047758C">
        <w:rPr>
          <w:rFonts w:ascii="Cambria" w:hAnsi="Cambria" w:cs="Times New Roman"/>
          <w:sz w:val="24"/>
          <w:szCs w:val="24"/>
        </w:rPr>
        <w:t xml:space="preserve"> is a freshman at a local public high school in Boise Idaho. H</w:t>
      </w:r>
      <w:r>
        <w:rPr>
          <w:rFonts w:ascii="Cambria" w:hAnsi="Cambria" w:cs="Times New Roman"/>
          <w:sz w:val="24"/>
          <w:szCs w:val="24"/>
        </w:rPr>
        <w:t>is brother</w:t>
      </w:r>
      <w:r w:rsidR="004E446F" w:rsidRPr="0047758C">
        <w:rPr>
          <w:rFonts w:ascii="Cambria" w:hAnsi="Cambria" w:cs="Times New Roman"/>
          <w:sz w:val="24"/>
          <w:szCs w:val="24"/>
        </w:rPr>
        <w:t xml:space="preserve">, </w:t>
      </w:r>
      <w:r>
        <w:rPr>
          <w:rFonts w:ascii="Cambria" w:hAnsi="Cambria" w:cs="Times New Roman"/>
          <w:sz w:val="24"/>
          <w:szCs w:val="24"/>
        </w:rPr>
        <w:t>Ben</w:t>
      </w:r>
      <w:r w:rsidR="004E446F" w:rsidRPr="0047758C">
        <w:rPr>
          <w:rFonts w:ascii="Cambria" w:hAnsi="Cambria" w:cs="Times New Roman"/>
          <w:sz w:val="24"/>
          <w:szCs w:val="24"/>
        </w:rPr>
        <w:t xml:space="preserve">, attends a nearby Catholic high school. Neither school allows </w:t>
      </w:r>
      <w:r>
        <w:rPr>
          <w:rFonts w:ascii="Cambria" w:hAnsi="Cambria" w:cs="Times New Roman"/>
          <w:sz w:val="24"/>
          <w:szCs w:val="24"/>
        </w:rPr>
        <w:t xml:space="preserve">John or Ben </w:t>
      </w:r>
      <w:r w:rsidR="004E446F" w:rsidRPr="0047758C">
        <w:rPr>
          <w:rFonts w:ascii="Cambria" w:hAnsi="Cambria" w:cs="Times New Roman"/>
          <w:sz w:val="24"/>
          <w:szCs w:val="24"/>
        </w:rPr>
        <w:t>to join the schools’ wrestling teams</w:t>
      </w:r>
      <w:r>
        <w:rPr>
          <w:rFonts w:ascii="Cambria" w:hAnsi="Cambria" w:cs="Times New Roman"/>
          <w:sz w:val="24"/>
          <w:szCs w:val="24"/>
        </w:rPr>
        <w:t xml:space="preserve"> because both </w:t>
      </w:r>
      <w:r w:rsidR="00D1600C">
        <w:rPr>
          <w:rFonts w:ascii="Cambria" w:hAnsi="Cambria" w:cs="Times New Roman"/>
          <w:sz w:val="24"/>
          <w:szCs w:val="24"/>
        </w:rPr>
        <w:t>are Rastafarians and have dreadlocks</w:t>
      </w:r>
      <w:r>
        <w:rPr>
          <w:rFonts w:ascii="Cambria" w:hAnsi="Cambria" w:cs="Times New Roman"/>
          <w:sz w:val="24"/>
          <w:szCs w:val="24"/>
        </w:rPr>
        <w:t xml:space="preserve">. Other schools in Idaho allow students who </w:t>
      </w:r>
      <w:r w:rsidR="00D1600C">
        <w:rPr>
          <w:rFonts w:ascii="Cambria" w:hAnsi="Cambria" w:cs="Times New Roman"/>
          <w:sz w:val="24"/>
          <w:szCs w:val="24"/>
        </w:rPr>
        <w:t xml:space="preserve">have long hair to </w:t>
      </w:r>
      <w:r>
        <w:rPr>
          <w:rFonts w:ascii="Cambria" w:hAnsi="Cambria" w:cs="Times New Roman"/>
          <w:sz w:val="24"/>
          <w:szCs w:val="24"/>
        </w:rPr>
        <w:t xml:space="preserve">wear </w:t>
      </w:r>
      <w:r w:rsidR="00D1600C">
        <w:rPr>
          <w:rFonts w:ascii="Cambria" w:hAnsi="Cambria" w:cs="Times New Roman"/>
          <w:sz w:val="24"/>
          <w:szCs w:val="24"/>
        </w:rPr>
        <w:t xml:space="preserve">special caps to hold long hair. </w:t>
      </w:r>
      <w:r>
        <w:rPr>
          <w:rFonts w:ascii="Cambria" w:hAnsi="Cambria" w:cs="Times New Roman"/>
          <w:sz w:val="24"/>
          <w:szCs w:val="24"/>
        </w:rPr>
        <w:t xml:space="preserve"> </w:t>
      </w:r>
      <w:r w:rsidR="004E446F" w:rsidRPr="0047758C">
        <w:rPr>
          <w:rFonts w:ascii="Cambria" w:hAnsi="Cambria" w:cs="Times New Roman"/>
          <w:sz w:val="24"/>
          <w:szCs w:val="24"/>
        </w:rPr>
        <w:t xml:space="preserve"> </w:t>
      </w:r>
    </w:p>
    <w:p w14:paraId="15C4E192" w14:textId="0875BC55" w:rsidR="004E446F" w:rsidRPr="004E446F" w:rsidRDefault="004E446F" w:rsidP="008D7DD3">
      <w:pPr>
        <w:widowControl w:val="0"/>
        <w:autoSpaceDE w:val="0"/>
        <w:autoSpaceDN w:val="0"/>
        <w:adjustRightInd w:val="0"/>
        <w:spacing w:line="254" w:lineRule="auto"/>
        <w:rPr>
          <w:rFonts w:ascii="Cambria" w:hAnsi="Cambria" w:cs="Times New Roman"/>
          <w:b/>
          <w:sz w:val="24"/>
          <w:szCs w:val="24"/>
        </w:rPr>
      </w:pPr>
      <w:r w:rsidRPr="004E446F">
        <w:rPr>
          <w:rFonts w:ascii="Cambria" w:hAnsi="Cambria" w:cs="Times New Roman"/>
          <w:b/>
          <w:sz w:val="24"/>
          <w:szCs w:val="24"/>
        </w:rPr>
        <w:t xml:space="preserve">Do </w:t>
      </w:r>
      <w:r w:rsidR="0047758C">
        <w:rPr>
          <w:rFonts w:ascii="Cambria" w:hAnsi="Cambria" w:cs="Times New Roman"/>
          <w:b/>
          <w:sz w:val="24"/>
          <w:szCs w:val="24"/>
        </w:rPr>
        <w:t>John</w:t>
      </w:r>
      <w:r w:rsidRPr="004E446F">
        <w:rPr>
          <w:rFonts w:ascii="Cambria" w:hAnsi="Cambria" w:cs="Times New Roman"/>
          <w:b/>
          <w:sz w:val="24"/>
          <w:szCs w:val="24"/>
        </w:rPr>
        <w:t xml:space="preserve"> and </w:t>
      </w:r>
      <w:r w:rsidR="0047758C">
        <w:rPr>
          <w:rFonts w:ascii="Cambria" w:hAnsi="Cambria" w:cs="Times New Roman"/>
          <w:b/>
          <w:sz w:val="24"/>
          <w:szCs w:val="24"/>
        </w:rPr>
        <w:t>Ben</w:t>
      </w:r>
      <w:r w:rsidRPr="004E446F">
        <w:rPr>
          <w:rFonts w:ascii="Cambria" w:hAnsi="Cambria" w:cs="Times New Roman"/>
          <w:b/>
          <w:sz w:val="24"/>
          <w:szCs w:val="24"/>
        </w:rPr>
        <w:t xml:space="preserve"> have winning cases based on an Equal Protection argume</w:t>
      </w:r>
      <w:r>
        <w:rPr>
          <w:rFonts w:ascii="Cambria" w:hAnsi="Cambria" w:cs="Times New Roman"/>
          <w:b/>
          <w:sz w:val="24"/>
          <w:szCs w:val="24"/>
        </w:rPr>
        <w:t>nt?</w:t>
      </w:r>
      <w:r w:rsidR="00DF665C">
        <w:rPr>
          <w:rFonts w:ascii="Cambria" w:hAnsi="Cambria" w:cs="Times New Roman"/>
          <w:b/>
          <w:sz w:val="24"/>
          <w:szCs w:val="24"/>
        </w:rPr>
        <w:t xml:space="preserve"> </w:t>
      </w:r>
      <w:r w:rsidR="0047758C">
        <w:rPr>
          <w:rFonts w:ascii="Cambria" w:hAnsi="Cambria" w:cs="Times New Roman"/>
          <w:b/>
          <w:sz w:val="24"/>
          <w:szCs w:val="24"/>
        </w:rPr>
        <w:t xml:space="preserve">Which test should be used? </w:t>
      </w:r>
      <w:r w:rsidR="00DF665C">
        <w:rPr>
          <w:rFonts w:ascii="Cambria" w:hAnsi="Cambria" w:cs="Times New Roman"/>
          <w:b/>
          <w:sz w:val="24"/>
          <w:szCs w:val="24"/>
        </w:rPr>
        <w:t xml:space="preserve">How should the court decide in each case? Explain. </w:t>
      </w:r>
    </w:p>
    <w:p w14:paraId="4833224B" w14:textId="3CE07561" w:rsidR="004E446F" w:rsidRPr="00F55278" w:rsidRDefault="0047758C" w:rsidP="004E446F">
      <w:pPr>
        <w:rPr>
          <w:rFonts w:ascii="Times New Roman" w:hAnsi="Times New Roman" w:cs="Times New Roman"/>
          <w:bCs/>
          <w:sz w:val="24"/>
          <w:szCs w:val="24"/>
        </w:rPr>
      </w:pPr>
      <w:r>
        <w:rPr>
          <w:rFonts w:ascii="Times New Roman" w:hAnsi="Times New Roman" w:cs="Times New Roman"/>
          <w:bCs/>
          <w:sz w:val="24"/>
          <w:szCs w:val="24"/>
        </w:rPr>
        <w:t xml:space="preserve">2. </w:t>
      </w:r>
      <w:r w:rsidR="004E446F" w:rsidRPr="00F55278">
        <w:rPr>
          <w:rFonts w:ascii="Times New Roman" w:hAnsi="Times New Roman" w:cs="Times New Roman"/>
          <w:bCs/>
          <w:sz w:val="24"/>
          <w:szCs w:val="24"/>
        </w:rPr>
        <w:t xml:space="preserve">The state of Florida has public housing </w:t>
      </w:r>
      <w:r w:rsidR="004E446F">
        <w:rPr>
          <w:rFonts w:ascii="Times New Roman" w:hAnsi="Times New Roman" w:cs="Times New Roman"/>
          <w:bCs/>
          <w:sz w:val="24"/>
          <w:szCs w:val="24"/>
        </w:rPr>
        <w:t xml:space="preserve">projects </w:t>
      </w:r>
      <w:r w:rsidR="004E446F" w:rsidRPr="00F55278">
        <w:rPr>
          <w:rFonts w:ascii="Times New Roman" w:hAnsi="Times New Roman" w:cs="Times New Roman"/>
          <w:bCs/>
          <w:sz w:val="24"/>
          <w:szCs w:val="24"/>
        </w:rPr>
        <w:t>for lower income residents of the state. Government employees who work in the housing projects are eligible for rent-free apartments in the projects. John Smith is a state employee. He and his family live rent-free in an apartment in the housing project where he works. Mary Jones is a state employee. She and her husband are denied a rent-free in an apartment in the housing project where he works. Mary also finds out that two of her fellow employees, Loretta and Luisa, have also been denied rent-free apartments.</w:t>
      </w:r>
    </w:p>
    <w:p w14:paraId="6CB7768D" w14:textId="77777777" w:rsidR="004E446F" w:rsidRPr="00F55278" w:rsidRDefault="004E446F" w:rsidP="004E446F">
      <w:pPr>
        <w:rPr>
          <w:rFonts w:ascii="Times New Roman" w:hAnsi="Times New Roman" w:cs="Times New Roman"/>
          <w:bCs/>
          <w:sz w:val="24"/>
          <w:szCs w:val="24"/>
        </w:rPr>
      </w:pPr>
      <w:r w:rsidRPr="00F55278">
        <w:rPr>
          <w:rFonts w:ascii="Times New Roman" w:hAnsi="Times New Roman" w:cs="Times New Roman"/>
          <w:bCs/>
          <w:sz w:val="24"/>
          <w:szCs w:val="24"/>
        </w:rPr>
        <w:t xml:space="preserve">Mary, Loretta and Luisa sue Florida for an equal protection violation.   </w:t>
      </w:r>
    </w:p>
    <w:p w14:paraId="554C0139" w14:textId="77777777" w:rsidR="004E446F" w:rsidRDefault="004E446F" w:rsidP="004E446F">
      <w:pPr>
        <w:rPr>
          <w:rFonts w:ascii="Times New Roman" w:hAnsi="Times New Roman" w:cs="Times New Roman"/>
          <w:b/>
          <w:sz w:val="24"/>
          <w:szCs w:val="24"/>
        </w:rPr>
      </w:pPr>
      <w:r w:rsidRPr="00F55278">
        <w:rPr>
          <w:rFonts w:ascii="Times New Roman" w:hAnsi="Times New Roman" w:cs="Times New Roman"/>
          <w:b/>
          <w:sz w:val="24"/>
          <w:szCs w:val="24"/>
        </w:rPr>
        <w:t xml:space="preserve">Which equal protection test will the Court use? Using the different factors of that test, how should the Court decide and why? </w:t>
      </w:r>
    </w:p>
    <w:p w14:paraId="76FC7BBB" w14:textId="273EF5A3" w:rsidR="00BC386F" w:rsidRPr="004E446F" w:rsidRDefault="00D1600C" w:rsidP="008D7DD3">
      <w:pPr>
        <w:widowControl w:val="0"/>
        <w:autoSpaceDE w:val="0"/>
        <w:autoSpaceDN w:val="0"/>
        <w:adjustRightInd w:val="0"/>
        <w:spacing w:line="254" w:lineRule="auto"/>
        <w:rPr>
          <w:rFonts w:ascii="Cambria" w:hAnsi="Cambria" w:cs="Times New Roman"/>
          <w:sz w:val="24"/>
          <w:szCs w:val="24"/>
        </w:rPr>
      </w:pPr>
      <w:r>
        <w:rPr>
          <w:rFonts w:ascii="Cambria" w:hAnsi="Cambria" w:cs="Times New Roman"/>
          <w:sz w:val="24"/>
          <w:szCs w:val="24"/>
        </w:rPr>
        <w:t xml:space="preserve">3. </w:t>
      </w:r>
      <w:r w:rsidR="004E446F" w:rsidRPr="004E446F">
        <w:rPr>
          <w:rFonts w:ascii="Cambria" w:hAnsi="Cambria" w:cs="Times New Roman"/>
          <w:sz w:val="24"/>
          <w:szCs w:val="24"/>
        </w:rPr>
        <w:t xml:space="preserve">President Biden has signed executive orders requiring </w:t>
      </w:r>
      <w:r w:rsidR="004E446F" w:rsidRPr="004E446F">
        <w:rPr>
          <w:rFonts w:ascii="Cambria" w:hAnsi="Cambria" w:cs="Arial"/>
          <w:color w:val="202124"/>
          <w:sz w:val="24"/>
          <w:szCs w:val="24"/>
          <w:shd w:val="clear" w:color="auto" w:fill="FFFFFF"/>
        </w:rPr>
        <w:t>persons to wear </w:t>
      </w:r>
      <w:r w:rsidR="004E446F" w:rsidRPr="004E446F">
        <w:rPr>
          <w:rFonts w:ascii="Cambria" w:hAnsi="Cambria" w:cs="Arial"/>
          <w:bCs/>
          <w:color w:val="202124"/>
          <w:sz w:val="24"/>
          <w:szCs w:val="24"/>
          <w:shd w:val="clear" w:color="auto" w:fill="FFFFFF"/>
        </w:rPr>
        <w:t>masks</w:t>
      </w:r>
      <w:r w:rsidR="004E446F" w:rsidRPr="004E446F">
        <w:rPr>
          <w:rFonts w:ascii="Cambria" w:hAnsi="Cambria" w:cs="Arial"/>
          <w:color w:val="202124"/>
          <w:sz w:val="24"/>
          <w:szCs w:val="24"/>
          <w:shd w:val="clear" w:color="auto" w:fill="FFFFFF"/>
        </w:rPr>
        <w:t xml:space="preserve"> over the mouth and nose when traveling on conveyances into and within the </w:t>
      </w:r>
      <w:r w:rsidR="00585021">
        <w:rPr>
          <w:rFonts w:ascii="Cambria" w:hAnsi="Cambria" w:cs="Arial"/>
          <w:color w:val="202124"/>
          <w:sz w:val="24"/>
          <w:szCs w:val="24"/>
          <w:shd w:val="clear" w:color="auto" w:fill="FFFFFF"/>
        </w:rPr>
        <w:t>U</w:t>
      </w:r>
      <w:r w:rsidR="004E446F" w:rsidRPr="004E446F">
        <w:rPr>
          <w:rFonts w:ascii="Cambria" w:hAnsi="Cambria" w:cs="Arial"/>
          <w:color w:val="202124"/>
          <w:sz w:val="24"/>
          <w:szCs w:val="24"/>
          <w:shd w:val="clear" w:color="auto" w:fill="FFFFFF"/>
        </w:rPr>
        <w:t xml:space="preserve">nited </w:t>
      </w:r>
      <w:r w:rsidR="00585021">
        <w:rPr>
          <w:rFonts w:ascii="Cambria" w:hAnsi="Cambria" w:cs="Arial"/>
          <w:color w:val="202124"/>
          <w:sz w:val="24"/>
          <w:szCs w:val="24"/>
          <w:shd w:val="clear" w:color="auto" w:fill="FFFFFF"/>
        </w:rPr>
        <w:t>S</w:t>
      </w:r>
      <w:r w:rsidR="004E446F" w:rsidRPr="004E446F">
        <w:rPr>
          <w:rFonts w:ascii="Cambria" w:hAnsi="Cambria" w:cs="Arial"/>
          <w:color w:val="202124"/>
          <w:sz w:val="24"/>
          <w:szCs w:val="24"/>
          <w:shd w:val="clear" w:color="auto" w:fill="FFFFFF"/>
        </w:rPr>
        <w:t>tates</w:t>
      </w:r>
      <w:r w:rsidR="00585021">
        <w:rPr>
          <w:rFonts w:ascii="Cambria" w:hAnsi="Cambria" w:cs="Arial"/>
          <w:color w:val="202124"/>
          <w:sz w:val="24"/>
          <w:szCs w:val="24"/>
          <w:shd w:val="clear" w:color="auto" w:fill="FFFFFF"/>
        </w:rPr>
        <w:t>;</w:t>
      </w:r>
      <w:r w:rsidR="004E446F" w:rsidRPr="004E446F">
        <w:rPr>
          <w:rFonts w:ascii="Cambria" w:hAnsi="Cambria" w:cs="Arial"/>
          <w:color w:val="202124"/>
          <w:sz w:val="24"/>
          <w:szCs w:val="24"/>
          <w:shd w:val="clear" w:color="auto" w:fill="FFFFFF"/>
        </w:rPr>
        <w:t xml:space="preserve"> persons must also wear </w:t>
      </w:r>
      <w:r w:rsidR="004E446F" w:rsidRPr="004E446F">
        <w:rPr>
          <w:rFonts w:ascii="Cambria" w:hAnsi="Cambria" w:cs="Arial"/>
          <w:bCs/>
          <w:color w:val="202124"/>
          <w:sz w:val="24"/>
          <w:szCs w:val="24"/>
          <w:shd w:val="clear" w:color="auto" w:fill="FFFFFF"/>
        </w:rPr>
        <w:t>masks</w:t>
      </w:r>
      <w:r w:rsidR="004E446F" w:rsidRPr="004E446F">
        <w:rPr>
          <w:rFonts w:ascii="Cambria" w:hAnsi="Cambria" w:cs="Arial"/>
          <w:color w:val="202124"/>
          <w:sz w:val="24"/>
          <w:szCs w:val="24"/>
          <w:shd w:val="clear" w:color="auto" w:fill="FFFFFF"/>
        </w:rPr>
        <w:t xml:space="preserve"> at transportation hubs </w:t>
      </w:r>
      <w:r w:rsidR="004E446F">
        <w:rPr>
          <w:rFonts w:ascii="Cambria" w:hAnsi="Cambria" w:cs="Arial"/>
          <w:color w:val="202124"/>
          <w:sz w:val="24"/>
          <w:szCs w:val="24"/>
          <w:shd w:val="clear" w:color="auto" w:fill="FFFFFF"/>
        </w:rPr>
        <w:t>and all federal facilities</w:t>
      </w:r>
      <w:r w:rsidR="004E446F" w:rsidRPr="004E446F">
        <w:rPr>
          <w:rFonts w:ascii="Cambria" w:hAnsi="Cambria" w:cs="Arial"/>
          <w:color w:val="202124"/>
          <w:sz w:val="24"/>
          <w:szCs w:val="24"/>
          <w:shd w:val="clear" w:color="auto" w:fill="FFFFFF"/>
        </w:rPr>
        <w:t>.</w:t>
      </w:r>
    </w:p>
    <w:p w14:paraId="056BD974" w14:textId="7BDE1757" w:rsidR="008D7DD3" w:rsidRDefault="00C91CF0" w:rsidP="008D7DD3">
      <w:pPr>
        <w:widowControl w:val="0"/>
        <w:autoSpaceDE w:val="0"/>
        <w:autoSpaceDN w:val="0"/>
        <w:adjustRightInd w:val="0"/>
        <w:spacing w:line="254" w:lineRule="auto"/>
        <w:rPr>
          <w:rFonts w:ascii="Cambria" w:hAnsi="Cambria" w:cs="Times New Roman"/>
          <w:sz w:val="24"/>
          <w:szCs w:val="24"/>
        </w:rPr>
      </w:pPr>
      <w:r w:rsidRPr="004E446F">
        <w:rPr>
          <w:rFonts w:ascii="Cambria" w:hAnsi="Cambria" w:cs="Times New Roman"/>
          <w:sz w:val="24"/>
          <w:szCs w:val="24"/>
        </w:rPr>
        <w:t xml:space="preserve">The governor of Texas has just opened up most of the state and stated that the wearing of masks are no longer required despite the fact that there are still COVID cases in that state. </w:t>
      </w:r>
      <w:r w:rsidR="00BC386F" w:rsidRPr="004E446F">
        <w:rPr>
          <w:rFonts w:ascii="Cambria" w:hAnsi="Cambria" w:cs="Times New Roman"/>
          <w:sz w:val="24"/>
          <w:szCs w:val="24"/>
        </w:rPr>
        <w:t xml:space="preserve">Businesses can still require customers to wear masks. </w:t>
      </w:r>
    </w:p>
    <w:p w14:paraId="77172913" w14:textId="77777777" w:rsidR="004E446F" w:rsidRPr="00DF665C" w:rsidRDefault="004E446F" w:rsidP="008D7DD3">
      <w:pPr>
        <w:widowControl w:val="0"/>
        <w:autoSpaceDE w:val="0"/>
        <w:autoSpaceDN w:val="0"/>
        <w:adjustRightInd w:val="0"/>
        <w:spacing w:line="254" w:lineRule="auto"/>
        <w:rPr>
          <w:rFonts w:ascii="Cambria" w:hAnsi="Cambria" w:cs="Times New Roman"/>
          <w:b/>
          <w:sz w:val="24"/>
          <w:szCs w:val="24"/>
        </w:rPr>
      </w:pPr>
      <w:r w:rsidRPr="00DF665C">
        <w:rPr>
          <w:rFonts w:ascii="Cambria" w:hAnsi="Cambria" w:cs="Times New Roman"/>
          <w:b/>
          <w:sz w:val="24"/>
          <w:szCs w:val="24"/>
        </w:rPr>
        <w:t>Discuss the impact of federalism and preemption on the conflicting mask mandates.</w:t>
      </w:r>
    </w:p>
    <w:p w14:paraId="60C286C5" w14:textId="3BEFE2CE" w:rsidR="004E446F" w:rsidRPr="00DF665C" w:rsidRDefault="004E446F" w:rsidP="008D7DD3">
      <w:pPr>
        <w:widowControl w:val="0"/>
        <w:autoSpaceDE w:val="0"/>
        <w:autoSpaceDN w:val="0"/>
        <w:adjustRightInd w:val="0"/>
        <w:spacing w:line="254" w:lineRule="auto"/>
        <w:rPr>
          <w:rFonts w:ascii="Cambria" w:hAnsi="Cambria" w:cs="Times New Roman"/>
          <w:b/>
          <w:sz w:val="24"/>
          <w:szCs w:val="24"/>
        </w:rPr>
      </w:pPr>
      <w:r w:rsidRPr="00DF665C">
        <w:rPr>
          <w:rFonts w:ascii="Cambria" w:hAnsi="Cambria" w:cs="Times New Roman"/>
          <w:b/>
          <w:sz w:val="24"/>
          <w:szCs w:val="24"/>
        </w:rPr>
        <w:t xml:space="preserve"> Is the Texas governor’s mandate legal? Explain</w:t>
      </w:r>
      <w:r w:rsidR="00585021">
        <w:rPr>
          <w:rFonts w:ascii="Cambria" w:hAnsi="Cambria" w:cs="Times New Roman"/>
          <w:b/>
          <w:sz w:val="24"/>
          <w:szCs w:val="24"/>
        </w:rPr>
        <w:t xml:space="preserve"> why or why not? </w:t>
      </w:r>
    </w:p>
    <w:p w14:paraId="2B2DB0BD" w14:textId="0E4374AC" w:rsidR="004E446F" w:rsidRPr="00DF665C" w:rsidRDefault="004E446F" w:rsidP="008D7DD3">
      <w:pPr>
        <w:widowControl w:val="0"/>
        <w:autoSpaceDE w:val="0"/>
        <w:autoSpaceDN w:val="0"/>
        <w:adjustRightInd w:val="0"/>
        <w:spacing w:line="254" w:lineRule="auto"/>
        <w:rPr>
          <w:rFonts w:ascii="Cambria" w:hAnsi="Cambria" w:cs="Times New Roman"/>
          <w:b/>
          <w:sz w:val="24"/>
          <w:szCs w:val="24"/>
        </w:rPr>
      </w:pPr>
      <w:r w:rsidRPr="00DF665C">
        <w:rPr>
          <w:rFonts w:ascii="Cambria" w:hAnsi="Cambria" w:cs="Times New Roman"/>
          <w:b/>
          <w:sz w:val="24"/>
          <w:szCs w:val="24"/>
        </w:rPr>
        <w:t xml:space="preserve">Which rules do airline travelers follow- federal or state? Explain. </w:t>
      </w:r>
    </w:p>
    <w:p w14:paraId="383F8F63" w14:textId="62D8E00A" w:rsidR="004E446F" w:rsidRPr="00DF665C" w:rsidRDefault="00585021" w:rsidP="008D7DD3">
      <w:pPr>
        <w:widowControl w:val="0"/>
        <w:autoSpaceDE w:val="0"/>
        <w:autoSpaceDN w:val="0"/>
        <w:adjustRightInd w:val="0"/>
        <w:spacing w:line="254" w:lineRule="auto"/>
        <w:rPr>
          <w:rFonts w:ascii="Cambria" w:hAnsi="Cambria" w:cs="Times New Roman"/>
          <w:b/>
          <w:sz w:val="24"/>
          <w:szCs w:val="24"/>
        </w:rPr>
      </w:pPr>
      <w:r w:rsidRPr="00585021">
        <w:rPr>
          <w:rFonts w:ascii="Cambria" w:hAnsi="Cambria" w:cs="Times New Roman"/>
          <w:b/>
          <w:sz w:val="24"/>
          <w:szCs w:val="24"/>
          <w:highlight w:val="yellow"/>
        </w:rPr>
        <w:t xml:space="preserve">Extra credit: Is there any way that </w:t>
      </w:r>
      <w:r w:rsidR="004E446F" w:rsidRPr="00585021">
        <w:rPr>
          <w:rFonts w:ascii="Cambria" w:hAnsi="Cambria" w:cs="Times New Roman"/>
          <w:b/>
          <w:sz w:val="24"/>
          <w:szCs w:val="24"/>
          <w:highlight w:val="yellow"/>
        </w:rPr>
        <w:t xml:space="preserve">the federal government </w:t>
      </w:r>
      <w:r w:rsidRPr="00585021">
        <w:rPr>
          <w:rFonts w:ascii="Cambria" w:hAnsi="Cambria" w:cs="Times New Roman"/>
          <w:b/>
          <w:sz w:val="24"/>
          <w:szCs w:val="24"/>
          <w:highlight w:val="yellow"/>
        </w:rPr>
        <w:t xml:space="preserve">can </w:t>
      </w:r>
      <w:r w:rsidR="004E446F" w:rsidRPr="00585021">
        <w:rPr>
          <w:rFonts w:ascii="Cambria" w:hAnsi="Cambria" w:cs="Times New Roman"/>
          <w:b/>
          <w:sz w:val="24"/>
          <w:szCs w:val="24"/>
          <w:highlight w:val="yellow"/>
        </w:rPr>
        <w:t>force Texas to limit its no mask policy</w:t>
      </w:r>
      <w:r w:rsidRPr="00585021">
        <w:rPr>
          <w:rFonts w:ascii="Cambria" w:hAnsi="Cambria" w:cs="Times New Roman"/>
          <w:b/>
          <w:sz w:val="24"/>
          <w:szCs w:val="24"/>
          <w:highlight w:val="yellow"/>
        </w:rPr>
        <w:t>?</w:t>
      </w:r>
      <w:r>
        <w:rPr>
          <w:rFonts w:ascii="Cambria" w:hAnsi="Cambria" w:cs="Times New Roman"/>
          <w:b/>
          <w:sz w:val="24"/>
          <w:szCs w:val="24"/>
        </w:rPr>
        <w:t xml:space="preserve"> </w:t>
      </w:r>
    </w:p>
    <w:p w14:paraId="3E5BB9AF" w14:textId="77777777" w:rsidR="00BC386F" w:rsidRPr="00C91CF0" w:rsidRDefault="00BC386F" w:rsidP="008D7DD3">
      <w:pPr>
        <w:widowControl w:val="0"/>
        <w:autoSpaceDE w:val="0"/>
        <w:autoSpaceDN w:val="0"/>
        <w:adjustRightInd w:val="0"/>
        <w:spacing w:line="254" w:lineRule="auto"/>
        <w:rPr>
          <w:rFonts w:ascii="Times New Roman" w:hAnsi="Times New Roman" w:cs="Times New Roman"/>
          <w:sz w:val="24"/>
          <w:szCs w:val="24"/>
        </w:rPr>
      </w:pPr>
      <w:bookmarkStart w:id="0" w:name="_GoBack"/>
      <w:bookmarkEnd w:id="0"/>
    </w:p>
    <w:sectPr w:rsidR="00BC386F" w:rsidRPr="00C91CF0" w:rsidSect="00204054">
      <w:footerReference w:type="default" r:id="rId8"/>
      <w:pgSz w:w="12240" w:h="15840"/>
      <w:pgMar w:top="864" w:right="864" w:bottom="720"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623B89" w14:textId="77777777" w:rsidR="00204054" w:rsidRDefault="00204054" w:rsidP="00204054">
      <w:pPr>
        <w:spacing w:after="0" w:line="240" w:lineRule="auto"/>
      </w:pPr>
      <w:r>
        <w:separator/>
      </w:r>
    </w:p>
  </w:endnote>
  <w:endnote w:type="continuationSeparator" w:id="0">
    <w:p w14:paraId="37400F05" w14:textId="77777777" w:rsidR="00204054" w:rsidRDefault="00204054" w:rsidP="002040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5516211"/>
      <w:docPartObj>
        <w:docPartGallery w:val="Page Numbers (Bottom of Page)"/>
        <w:docPartUnique/>
      </w:docPartObj>
    </w:sdtPr>
    <w:sdtEndPr>
      <w:rPr>
        <w:noProof/>
      </w:rPr>
    </w:sdtEndPr>
    <w:sdtContent>
      <w:p w14:paraId="4E627AC6" w14:textId="77777777" w:rsidR="00204054" w:rsidRDefault="00204054">
        <w:pPr>
          <w:pStyle w:val="Footer"/>
          <w:jc w:val="right"/>
        </w:pPr>
        <w:r>
          <w:fldChar w:fldCharType="begin"/>
        </w:r>
        <w:r>
          <w:instrText xml:space="preserve"> PAGE   \* MERGEFORMAT </w:instrText>
        </w:r>
        <w:r>
          <w:fldChar w:fldCharType="separate"/>
        </w:r>
        <w:r w:rsidR="00C6635F">
          <w:rPr>
            <w:noProof/>
          </w:rPr>
          <w:t>4</w:t>
        </w:r>
        <w:r>
          <w:rPr>
            <w:noProof/>
          </w:rPr>
          <w:fldChar w:fldCharType="end"/>
        </w:r>
      </w:p>
    </w:sdtContent>
  </w:sdt>
  <w:p w14:paraId="330CEFE6" w14:textId="77777777" w:rsidR="00204054" w:rsidRDefault="002040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2C1C6B" w14:textId="77777777" w:rsidR="00204054" w:rsidRDefault="00204054" w:rsidP="00204054">
      <w:pPr>
        <w:spacing w:after="0" w:line="240" w:lineRule="auto"/>
      </w:pPr>
      <w:r>
        <w:separator/>
      </w:r>
    </w:p>
  </w:footnote>
  <w:footnote w:type="continuationSeparator" w:id="0">
    <w:p w14:paraId="0289A6F5" w14:textId="77777777" w:rsidR="00204054" w:rsidRDefault="00204054" w:rsidP="002040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52CC5"/>
    <w:multiLevelType w:val="hybridMultilevel"/>
    <w:tmpl w:val="E2BE4A3E"/>
    <w:lvl w:ilvl="0" w:tplc="784ED65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5065ABA"/>
    <w:multiLevelType w:val="hybridMultilevel"/>
    <w:tmpl w:val="8D36CF16"/>
    <w:lvl w:ilvl="0" w:tplc="44722116">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0B89305A"/>
    <w:multiLevelType w:val="hybridMultilevel"/>
    <w:tmpl w:val="2CB69ECE"/>
    <w:lvl w:ilvl="0" w:tplc="6BF4D6B2">
      <w:start w:val="1"/>
      <w:numFmt w:val="lowerLetter"/>
      <w:lvlText w:val="%1."/>
      <w:lvlJc w:val="left"/>
      <w:pPr>
        <w:ind w:left="1380" w:hanging="360"/>
      </w:pPr>
      <w:rPr>
        <w:rFonts w:hint="default"/>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3" w15:restartNumberingAfterBreak="0">
    <w:nsid w:val="0C29307A"/>
    <w:multiLevelType w:val="hybridMultilevel"/>
    <w:tmpl w:val="4906EB1A"/>
    <w:lvl w:ilvl="0" w:tplc="9FBA210C">
      <w:start w:val="1"/>
      <w:numFmt w:val="lowerLetter"/>
      <w:lvlText w:val="%1."/>
      <w:lvlJc w:val="left"/>
      <w:pPr>
        <w:ind w:left="1380" w:hanging="360"/>
      </w:pPr>
      <w:rPr>
        <w:rFonts w:hint="default"/>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4" w15:restartNumberingAfterBreak="0">
    <w:nsid w:val="104D13D9"/>
    <w:multiLevelType w:val="hybridMultilevel"/>
    <w:tmpl w:val="BAC4998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1E4D80"/>
    <w:multiLevelType w:val="hybridMultilevel"/>
    <w:tmpl w:val="FB44EAF2"/>
    <w:lvl w:ilvl="0" w:tplc="A02C5896">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20C443BF"/>
    <w:multiLevelType w:val="hybridMultilevel"/>
    <w:tmpl w:val="9A0EA8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E95557"/>
    <w:multiLevelType w:val="hybridMultilevel"/>
    <w:tmpl w:val="5890F6BA"/>
    <w:lvl w:ilvl="0" w:tplc="8C1691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10331E"/>
    <w:multiLevelType w:val="hybridMultilevel"/>
    <w:tmpl w:val="D2E2C2AE"/>
    <w:lvl w:ilvl="0" w:tplc="219E1766">
      <w:start w:val="10"/>
      <w:numFmt w:val="decimal"/>
      <w:lvlText w:val="%1."/>
      <w:lvlJc w:val="left"/>
      <w:pPr>
        <w:ind w:left="360" w:hanging="360"/>
      </w:pPr>
      <w:rPr>
        <w:rFonts w:ascii="Times New Roman" w:hAnsi="Times New Roman" w:cs="Times New Roman" w:hint="default"/>
        <w:color w:val="222222"/>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365652BA"/>
    <w:multiLevelType w:val="hybridMultilevel"/>
    <w:tmpl w:val="CF7AEFAE"/>
    <w:lvl w:ilvl="0" w:tplc="111013E6">
      <w:start w:val="1"/>
      <w:numFmt w:val="decimal"/>
      <w:lvlText w:val="%1."/>
      <w:lvlJc w:val="left"/>
      <w:pPr>
        <w:ind w:left="630" w:hanging="360"/>
      </w:p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10" w15:restartNumberingAfterBreak="0">
    <w:nsid w:val="3A980EC5"/>
    <w:multiLevelType w:val="hybridMultilevel"/>
    <w:tmpl w:val="2CECB6AC"/>
    <w:lvl w:ilvl="0" w:tplc="55BECF6E">
      <w:start w:val="4"/>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C970F6"/>
    <w:multiLevelType w:val="hybridMultilevel"/>
    <w:tmpl w:val="87600DDE"/>
    <w:lvl w:ilvl="0" w:tplc="7E90D00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32811FB"/>
    <w:multiLevelType w:val="hybridMultilevel"/>
    <w:tmpl w:val="B022B5F2"/>
    <w:lvl w:ilvl="0" w:tplc="26169E92">
      <w:start w:val="1"/>
      <w:numFmt w:val="lowerLetter"/>
      <w:lvlText w:val="%1."/>
      <w:lvlJc w:val="left"/>
      <w:pPr>
        <w:ind w:left="1380" w:hanging="360"/>
      </w:pPr>
      <w:rPr>
        <w:rFonts w:hint="default"/>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13" w15:restartNumberingAfterBreak="0">
    <w:nsid w:val="49AF0A79"/>
    <w:multiLevelType w:val="hybridMultilevel"/>
    <w:tmpl w:val="0C5208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9D658BB"/>
    <w:multiLevelType w:val="hybridMultilevel"/>
    <w:tmpl w:val="619402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51C36193"/>
    <w:multiLevelType w:val="hybridMultilevel"/>
    <w:tmpl w:val="E8AA44AE"/>
    <w:lvl w:ilvl="0" w:tplc="C9D818F6">
      <w:start w:val="3"/>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8E93BF7"/>
    <w:multiLevelType w:val="hybridMultilevel"/>
    <w:tmpl w:val="85126D58"/>
    <w:lvl w:ilvl="0" w:tplc="62249946">
      <w:start w:val="15"/>
      <w:numFmt w:val="decimal"/>
      <w:lvlText w:val="%1."/>
      <w:lvlJc w:val="left"/>
      <w:pPr>
        <w:ind w:left="720" w:hanging="360"/>
      </w:pPr>
      <w:rPr>
        <w:rFonts w:eastAsiaTheme="minorEastAsia"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94618A8"/>
    <w:multiLevelType w:val="hybridMultilevel"/>
    <w:tmpl w:val="0EA66018"/>
    <w:lvl w:ilvl="0" w:tplc="03D8C954">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8" w15:restartNumberingAfterBreak="0">
    <w:nsid w:val="595729CF"/>
    <w:multiLevelType w:val="hybridMultilevel"/>
    <w:tmpl w:val="02B43002"/>
    <w:lvl w:ilvl="0" w:tplc="87D8D416">
      <w:start w:val="1"/>
      <w:numFmt w:val="decimal"/>
      <w:lvlText w:val="%1."/>
      <w:lvlJc w:val="left"/>
      <w:pPr>
        <w:ind w:left="470" w:hanging="360"/>
      </w:pPr>
      <w:rPr>
        <w:rFonts w:hint="default"/>
      </w:rPr>
    </w:lvl>
    <w:lvl w:ilvl="1" w:tplc="04090019" w:tentative="1">
      <w:start w:val="1"/>
      <w:numFmt w:val="lowerLetter"/>
      <w:lvlText w:val="%2."/>
      <w:lvlJc w:val="left"/>
      <w:pPr>
        <w:ind w:left="1190" w:hanging="360"/>
      </w:pPr>
    </w:lvl>
    <w:lvl w:ilvl="2" w:tplc="0409001B" w:tentative="1">
      <w:start w:val="1"/>
      <w:numFmt w:val="lowerRoman"/>
      <w:lvlText w:val="%3."/>
      <w:lvlJc w:val="right"/>
      <w:pPr>
        <w:ind w:left="1910" w:hanging="180"/>
      </w:pPr>
    </w:lvl>
    <w:lvl w:ilvl="3" w:tplc="0409000F" w:tentative="1">
      <w:start w:val="1"/>
      <w:numFmt w:val="decimal"/>
      <w:lvlText w:val="%4."/>
      <w:lvlJc w:val="left"/>
      <w:pPr>
        <w:ind w:left="2630" w:hanging="360"/>
      </w:pPr>
    </w:lvl>
    <w:lvl w:ilvl="4" w:tplc="04090019" w:tentative="1">
      <w:start w:val="1"/>
      <w:numFmt w:val="lowerLetter"/>
      <w:lvlText w:val="%5."/>
      <w:lvlJc w:val="left"/>
      <w:pPr>
        <w:ind w:left="3350" w:hanging="360"/>
      </w:pPr>
    </w:lvl>
    <w:lvl w:ilvl="5" w:tplc="0409001B" w:tentative="1">
      <w:start w:val="1"/>
      <w:numFmt w:val="lowerRoman"/>
      <w:lvlText w:val="%6."/>
      <w:lvlJc w:val="right"/>
      <w:pPr>
        <w:ind w:left="4070" w:hanging="180"/>
      </w:pPr>
    </w:lvl>
    <w:lvl w:ilvl="6" w:tplc="0409000F" w:tentative="1">
      <w:start w:val="1"/>
      <w:numFmt w:val="decimal"/>
      <w:lvlText w:val="%7."/>
      <w:lvlJc w:val="left"/>
      <w:pPr>
        <w:ind w:left="4790" w:hanging="360"/>
      </w:pPr>
    </w:lvl>
    <w:lvl w:ilvl="7" w:tplc="04090019" w:tentative="1">
      <w:start w:val="1"/>
      <w:numFmt w:val="lowerLetter"/>
      <w:lvlText w:val="%8."/>
      <w:lvlJc w:val="left"/>
      <w:pPr>
        <w:ind w:left="5510" w:hanging="360"/>
      </w:pPr>
    </w:lvl>
    <w:lvl w:ilvl="8" w:tplc="0409001B" w:tentative="1">
      <w:start w:val="1"/>
      <w:numFmt w:val="lowerRoman"/>
      <w:lvlText w:val="%9."/>
      <w:lvlJc w:val="right"/>
      <w:pPr>
        <w:ind w:left="6230" w:hanging="180"/>
      </w:pPr>
    </w:lvl>
  </w:abstractNum>
  <w:abstractNum w:abstractNumId="19" w15:restartNumberingAfterBreak="0">
    <w:nsid w:val="62842CA1"/>
    <w:multiLevelType w:val="multilevel"/>
    <w:tmpl w:val="A78E75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4320C95"/>
    <w:multiLevelType w:val="hybridMultilevel"/>
    <w:tmpl w:val="6DC6E1F4"/>
    <w:lvl w:ilvl="0" w:tplc="592C64B2">
      <w:start w:val="1"/>
      <w:numFmt w:val="lowerLetter"/>
      <w:lvlText w:val="%1."/>
      <w:lvlJc w:val="left"/>
      <w:pPr>
        <w:ind w:left="1380" w:hanging="360"/>
      </w:pPr>
      <w:rPr>
        <w:rFonts w:hint="default"/>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1" w15:restartNumberingAfterBreak="0">
    <w:nsid w:val="65BF1464"/>
    <w:multiLevelType w:val="hybridMultilevel"/>
    <w:tmpl w:val="4AE48B8A"/>
    <w:lvl w:ilvl="0" w:tplc="C78AB1C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60A6987"/>
    <w:multiLevelType w:val="hybridMultilevel"/>
    <w:tmpl w:val="F8C8AA5C"/>
    <w:lvl w:ilvl="0" w:tplc="CFE065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8124561"/>
    <w:multiLevelType w:val="hybridMultilevel"/>
    <w:tmpl w:val="0BA65206"/>
    <w:lvl w:ilvl="0" w:tplc="239EC2C2">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9647739"/>
    <w:multiLevelType w:val="hybridMultilevel"/>
    <w:tmpl w:val="AB72E85C"/>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25" w15:restartNumberingAfterBreak="0">
    <w:nsid w:val="6AB57286"/>
    <w:multiLevelType w:val="hybridMultilevel"/>
    <w:tmpl w:val="4BB497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D4412C6"/>
    <w:multiLevelType w:val="hybridMultilevel"/>
    <w:tmpl w:val="FB44EAF2"/>
    <w:lvl w:ilvl="0" w:tplc="A02C5896">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36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6E3C4B92"/>
    <w:multiLevelType w:val="hybridMultilevel"/>
    <w:tmpl w:val="D1F41B94"/>
    <w:lvl w:ilvl="0" w:tplc="35CC344C">
      <w:start w:val="4"/>
      <w:numFmt w:val="upperRoman"/>
      <w:lvlText w:val="%1&gt;"/>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3083E75"/>
    <w:multiLevelType w:val="multilevel"/>
    <w:tmpl w:val="BE2412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38B7CFF"/>
    <w:multiLevelType w:val="multilevel"/>
    <w:tmpl w:val="1A98BD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4CE6251"/>
    <w:multiLevelType w:val="hybridMultilevel"/>
    <w:tmpl w:val="00D68010"/>
    <w:lvl w:ilvl="0" w:tplc="7C649CEE">
      <w:start w:val="2"/>
      <w:numFmt w:val="decimal"/>
      <w:lvlText w:val="%1."/>
      <w:lvlJc w:val="left"/>
      <w:pPr>
        <w:ind w:left="1020" w:hanging="360"/>
      </w:pPr>
      <w:rPr>
        <w:rFonts w:hint="default"/>
      </w:rPr>
    </w:lvl>
    <w:lvl w:ilvl="1" w:tplc="04090019">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31" w15:restartNumberingAfterBreak="0">
    <w:nsid w:val="765A2F08"/>
    <w:multiLevelType w:val="hybridMultilevel"/>
    <w:tmpl w:val="77E046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AE91A5D"/>
    <w:multiLevelType w:val="hybridMultilevel"/>
    <w:tmpl w:val="CF929894"/>
    <w:lvl w:ilvl="0" w:tplc="C720D340">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13"/>
  </w:num>
  <w:num w:numId="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6"/>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num>
  <w:num w:numId="9">
    <w:abstractNumId w:val="5"/>
  </w:num>
  <w:num w:numId="10">
    <w:abstractNumId w:val="27"/>
  </w:num>
  <w:num w:numId="11">
    <w:abstractNumId w:val="18"/>
  </w:num>
  <w:num w:numId="12">
    <w:abstractNumId w:val="24"/>
  </w:num>
  <w:num w:numId="13">
    <w:abstractNumId w:val="16"/>
  </w:num>
  <w:num w:numId="14">
    <w:abstractNumId w:val="7"/>
  </w:num>
  <w:num w:numId="15">
    <w:abstractNumId w:val="0"/>
  </w:num>
  <w:num w:numId="16">
    <w:abstractNumId w:val="11"/>
  </w:num>
  <w:num w:numId="17">
    <w:abstractNumId w:val="21"/>
  </w:num>
  <w:num w:numId="18">
    <w:abstractNumId w:val="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num>
  <w:num w:numId="20">
    <w:abstractNumId w:val="4"/>
  </w:num>
  <w:num w:numId="21">
    <w:abstractNumId w:val="15"/>
  </w:num>
  <w:num w:numId="22">
    <w:abstractNumId w:val="17"/>
  </w:num>
  <w:num w:numId="23">
    <w:abstractNumId w:val="31"/>
  </w:num>
  <w:num w:numId="24">
    <w:abstractNumId w:val="25"/>
  </w:num>
  <w:num w:numId="25">
    <w:abstractNumId w:val="10"/>
  </w:num>
  <w:num w:numId="26">
    <w:abstractNumId w:val="19"/>
  </w:num>
  <w:num w:numId="27">
    <w:abstractNumId w:val="28"/>
  </w:num>
  <w:num w:numId="28">
    <w:abstractNumId w:val="28"/>
    <w:lvlOverride w:ilvl="1">
      <w:lvl w:ilvl="1">
        <w:numFmt w:val="lowerLetter"/>
        <w:lvlText w:val="%2."/>
        <w:lvlJc w:val="left"/>
      </w:lvl>
    </w:lvlOverride>
  </w:num>
  <w:num w:numId="29">
    <w:abstractNumId w:val="28"/>
    <w:lvlOverride w:ilvl="1">
      <w:lvl w:ilvl="1">
        <w:numFmt w:val="lowerLetter"/>
        <w:lvlText w:val="%2."/>
        <w:lvlJc w:val="left"/>
      </w:lvl>
    </w:lvlOverride>
  </w:num>
  <w:num w:numId="30">
    <w:abstractNumId w:val="28"/>
    <w:lvlOverride w:ilvl="1">
      <w:lvl w:ilvl="1">
        <w:numFmt w:val="lowerLetter"/>
        <w:lvlText w:val="%2."/>
        <w:lvlJc w:val="left"/>
      </w:lvl>
    </w:lvlOverride>
  </w:num>
  <w:num w:numId="31">
    <w:abstractNumId w:val="28"/>
    <w:lvlOverride w:ilvl="1">
      <w:lvl w:ilvl="1">
        <w:numFmt w:val="lowerLetter"/>
        <w:lvlText w:val="%2."/>
        <w:lvlJc w:val="left"/>
      </w:lvl>
    </w:lvlOverride>
  </w:num>
  <w:num w:numId="32">
    <w:abstractNumId w:val="28"/>
    <w:lvlOverride w:ilvl="1">
      <w:lvl w:ilvl="1">
        <w:numFmt w:val="lowerLetter"/>
        <w:lvlText w:val="%2."/>
        <w:lvlJc w:val="left"/>
      </w:lvl>
    </w:lvlOverride>
  </w:num>
  <w:num w:numId="33">
    <w:abstractNumId w:val="29"/>
  </w:num>
  <w:num w:numId="34">
    <w:abstractNumId w:val="6"/>
  </w:num>
  <w:num w:numId="35">
    <w:abstractNumId w:val="22"/>
  </w:num>
  <w:num w:numId="36">
    <w:abstractNumId w:val="30"/>
  </w:num>
  <w:num w:numId="37">
    <w:abstractNumId w:val="3"/>
  </w:num>
  <w:num w:numId="38">
    <w:abstractNumId w:val="20"/>
  </w:num>
  <w:num w:numId="39">
    <w:abstractNumId w:val="2"/>
  </w:num>
  <w:num w:numId="4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18E8"/>
    <w:rsid w:val="00013ACC"/>
    <w:rsid w:val="00027E39"/>
    <w:rsid w:val="00046500"/>
    <w:rsid w:val="000662A8"/>
    <w:rsid w:val="00090DCF"/>
    <w:rsid w:val="00094F2D"/>
    <w:rsid w:val="000B5ACC"/>
    <w:rsid w:val="00186E09"/>
    <w:rsid w:val="001A2EF6"/>
    <w:rsid w:val="001A3ED5"/>
    <w:rsid w:val="001B0FF7"/>
    <w:rsid w:val="001F4FA0"/>
    <w:rsid w:val="001F7A59"/>
    <w:rsid w:val="00204054"/>
    <w:rsid w:val="00206EF1"/>
    <w:rsid w:val="00227935"/>
    <w:rsid w:val="002320F2"/>
    <w:rsid w:val="00251AB5"/>
    <w:rsid w:val="00261576"/>
    <w:rsid w:val="002E5DAE"/>
    <w:rsid w:val="002F657A"/>
    <w:rsid w:val="00313963"/>
    <w:rsid w:val="003303A3"/>
    <w:rsid w:val="00336FAC"/>
    <w:rsid w:val="00357398"/>
    <w:rsid w:val="003860BD"/>
    <w:rsid w:val="003906DA"/>
    <w:rsid w:val="003A744A"/>
    <w:rsid w:val="003A7D03"/>
    <w:rsid w:val="003B3AC4"/>
    <w:rsid w:val="003C1270"/>
    <w:rsid w:val="003E6C31"/>
    <w:rsid w:val="003F13A0"/>
    <w:rsid w:val="003F779B"/>
    <w:rsid w:val="004343BA"/>
    <w:rsid w:val="004516A0"/>
    <w:rsid w:val="00453DF1"/>
    <w:rsid w:val="0047758C"/>
    <w:rsid w:val="00496E2B"/>
    <w:rsid w:val="004D2DE1"/>
    <w:rsid w:val="004E446F"/>
    <w:rsid w:val="00516726"/>
    <w:rsid w:val="005444FA"/>
    <w:rsid w:val="00545A8C"/>
    <w:rsid w:val="00561066"/>
    <w:rsid w:val="00570F3A"/>
    <w:rsid w:val="00585021"/>
    <w:rsid w:val="005A51B6"/>
    <w:rsid w:val="005E20DE"/>
    <w:rsid w:val="005E4BF0"/>
    <w:rsid w:val="006052C0"/>
    <w:rsid w:val="00633C9D"/>
    <w:rsid w:val="00635730"/>
    <w:rsid w:val="006618E8"/>
    <w:rsid w:val="00694DE3"/>
    <w:rsid w:val="006B1347"/>
    <w:rsid w:val="006C1A26"/>
    <w:rsid w:val="007041C7"/>
    <w:rsid w:val="007367F1"/>
    <w:rsid w:val="007A7440"/>
    <w:rsid w:val="007B19CD"/>
    <w:rsid w:val="007C1635"/>
    <w:rsid w:val="007E5E26"/>
    <w:rsid w:val="007F0528"/>
    <w:rsid w:val="007F1172"/>
    <w:rsid w:val="008001B7"/>
    <w:rsid w:val="008031FD"/>
    <w:rsid w:val="00811326"/>
    <w:rsid w:val="00814AB2"/>
    <w:rsid w:val="0083605F"/>
    <w:rsid w:val="008A17C5"/>
    <w:rsid w:val="008C2927"/>
    <w:rsid w:val="008D70C7"/>
    <w:rsid w:val="008D7DD3"/>
    <w:rsid w:val="0092697B"/>
    <w:rsid w:val="00931E90"/>
    <w:rsid w:val="009B5030"/>
    <w:rsid w:val="009B5D59"/>
    <w:rsid w:val="009B6719"/>
    <w:rsid w:val="009D7A4F"/>
    <w:rsid w:val="00A359E5"/>
    <w:rsid w:val="00A63B20"/>
    <w:rsid w:val="00A8473B"/>
    <w:rsid w:val="00A911DA"/>
    <w:rsid w:val="00AE5854"/>
    <w:rsid w:val="00B068F2"/>
    <w:rsid w:val="00B07A1C"/>
    <w:rsid w:val="00B272FA"/>
    <w:rsid w:val="00B3696F"/>
    <w:rsid w:val="00B61737"/>
    <w:rsid w:val="00B64D88"/>
    <w:rsid w:val="00B66AD5"/>
    <w:rsid w:val="00B71ECC"/>
    <w:rsid w:val="00B957F2"/>
    <w:rsid w:val="00BA636D"/>
    <w:rsid w:val="00BC1CAF"/>
    <w:rsid w:val="00BC386F"/>
    <w:rsid w:val="00BE1AED"/>
    <w:rsid w:val="00BF5E56"/>
    <w:rsid w:val="00BF60BA"/>
    <w:rsid w:val="00C01728"/>
    <w:rsid w:val="00C04285"/>
    <w:rsid w:val="00C1161C"/>
    <w:rsid w:val="00C23B5B"/>
    <w:rsid w:val="00C305BE"/>
    <w:rsid w:val="00C6635F"/>
    <w:rsid w:val="00C90924"/>
    <w:rsid w:val="00C91CF0"/>
    <w:rsid w:val="00C96514"/>
    <w:rsid w:val="00CA386F"/>
    <w:rsid w:val="00CB7354"/>
    <w:rsid w:val="00CD258A"/>
    <w:rsid w:val="00D00E8D"/>
    <w:rsid w:val="00D1427B"/>
    <w:rsid w:val="00D1600C"/>
    <w:rsid w:val="00D36904"/>
    <w:rsid w:val="00D43F4B"/>
    <w:rsid w:val="00D506CE"/>
    <w:rsid w:val="00D64B62"/>
    <w:rsid w:val="00D71B98"/>
    <w:rsid w:val="00D71EB1"/>
    <w:rsid w:val="00DA3252"/>
    <w:rsid w:val="00DA79DD"/>
    <w:rsid w:val="00DD31C5"/>
    <w:rsid w:val="00DE2BA9"/>
    <w:rsid w:val="00DF5A39"/>
    <w:rsid w:val="00DF665C"/>
    <w:rsid w:val="00E06E56"/>
    <w:rsid w:val="00E15276"/>
    <w:rsid w:val="00E23EC9"/>
    <w:rsid w:val="00E427A2"/>
    <w:rsid w:val="00E452EC"/>
    <w:rsid w:val="00E55E30"/>
    <w:rsid w:val="00EE5104"/>
    <w:rsid w:val="00F02029"/>
    <w:rsid w:val="00F535C3"/>
    <w:rsid w:val="00F55278"/>
    <w:rsid w:val="00F73BFE"/>
    <w:rsid w:val="00FC1529"/>
    <w:rsid w:val="00FF22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F9E80"/>
  <w15:chartTrackingRefBased/>
  <w15:docId w15:val="{705AC976-7A0B-497D-A026-B3C4D1BBF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618E8"/>
    <w:pPr>
      <w:spacing w:line="256" w:lineRule="auto"/>
    </w:pPr>
    <w:rPr>
      <w:rFonts w:asciiTheme="minorHAnsi" w:eastAsiaTheme="minorEastAsia" w:hAnsiTheme="minorHAnsi"/>
    </w:rPr>
  </w:style>
  <w:style w:type="paragraph" w:styleId="Heading3">
    <w:name w:val="heading 3"/>
    <w:basedOn w:val="Normal"/>
    <w:link w:val="Heading3Char"/>
    <w:uiPriority w:val="9"/>
    <w:qFormat/>
    <w:rsid w:val="00496E2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1ECC"/>
    <w:pPr>
      <w:ind w:left="720"/>
      <w:contextualSpacing/>
    </w:pPr>
  </w:style>
  <w:style w:type="character" w:styleId="Hyperlink">
    <w:name w:val="Hyperlink"/>
    <w:basedOn w:val="DefaultParagraphFont"/>
    <w:uiPriority w:val="99"/>
    <w:semiHidden/>
    <w:unhideWhenUsed/>
    <w:rsid w:val="006052C0"/>
    <w:rPr>
      <w:color w:val="0000FF"/>
      <w:u w:val="single"/>
    </w:rPr>
  </w:style>
  <w:style w:type="character" w:customStyle="1" w:styleId="oneclick-link">
    <w:name w:val="oneclick-link"/>
    <w:basedOn w:val="DefaultParagraphFont"/>
    <w:rsid w:val="006052C0"/>
  </w:style>
  <w:style w:type="character" w:customStyle="1" w:styleId="apple-converted-space">
    <w:name w:val="apple-converted-space"/>
    <w:basedOn w:val="DefaultParagraphFont"/>
    <w:rsid w:val="006052C0"/>
  </w:style>
  <w:style w:type="paragraph" w:styleId="NormalWeb">
    <w:name w:val="Normal (Web)"/>
    <w:basedOn w:val="Normal"/>
    <w:uiPriority w:val="99"/>
    <w:unhideWhenUsed/>
    <w:rsid w:val="001F7A59"/>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040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4054"/>
    <w:rPr>
      <w:rFonts w:asciiTheme="minorHAnsi" w:eastAsiaTheme="minorEastAsia" w:hAnsiTheme="minorHAnsi"/>
    </w:rPr>
  </w:style>
  <w:style w:type="paragraph" w:styleId="Footer">
    <w:name w:val="footer"/>
    <w:basedOn w:val="Normal"/>
    <w:link w:val="FooterChar"/>
    <w:uiPriority w:val="99"/>
    <w:unhideWhenUsed/>
    <w:rsid w:val="002040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4054"/>
    <w:rPr>
      <w:rFonts w:asciiTheme="minorHAnsi" w:eastAsiaTheme="minorEastAsia" w:hAnsiTheme="minorHAnsi"/>
    </w:rPr>
  </w:style>
  <w:style w:type="paragraph" w:styleId="BalloonText">
    <w:name w:val="Balloon Text"/>
    <w:basedOn w:val="Normal"/>
    <w:link w:val="BalloonTextChar"/>
    <w:uiPriority w:val="99"/>
    <w:semiHidden/>
    <w:unhideWhenUsed/>
    <w:rsid w:val="008360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605F"/>
    <w:rPr>
      <w:rFonts w:ascii="Segoe UI" w:eastAsiaTheme="minorEastAsia" w:hAnsi="Segoe UI" w:cs="Segoe UI"/>
      <w:sz w:val="18"/>
      <w:szCs w:val="18"/>
    </w:rPr>
  </w:style>
  <w:style w:type="character" w:customStyle="1" w:styleId="Heading3Char">
    <w:name w:val="Heading 3 Char"/>
    <w:basedOn w:val="DefaultParagraphFont"/>
    <w:link w:val="Heading3"/>
    <w:uiPriority w:val="9"/>
    <w:rsid w:val="00496E2B"/>
    <w:rPr>
      <w:rFonts w:eastAsia="Times New Roman" w:cs="Times New Roman"/>
      <w:b/>
      <w:bCs/>
      <w:sz w:val="27"/>
      <w:szCs w:val="27"/>
    </w:rPr>
  </w:style>
  <w:style w:type="paragraph" w:customStyle="1" w:styleId="para">
    <w:name w:val="para"/>
    <w:basedOn w:val="Normal"/>
    <w:rsid w:val="00496E2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96E2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021337">
      <w:bodyDiv w:val="1"/>
      <w:marLeft w:val="0"/>
      <w:marRight w:val="0"/>
      <w:marTop w:val="0"/>
      <w:marBottom w:val="0"/>
      <w:divBdr>
        <w:top w:val="none" w:sz="0" w:space="0" w:color="auto"/>
        <w:left w:val="none" w:sz="0" w:space="0" w:color="auto"/>
        <w:bottom w:val="none" w:sz="0" w:space="0" w:color="auto"/>
        <w:right w:val="none" w:sz="0" w:space="0" w:color="auto"/>
      </w:divBdr>
    </w:div>
    <w:div w:id="157574765">
      <w:bodyDiv w:val="1"/>
      <w:marLeft w:val="0"/>
      <w:marRight w:val="0"/>
      <w:marTop w:val="0"/>
      <w:marBottom w:val="0"/>
      <w:divBdr>
        <w:top w:val="none" w:sz="0" w:space="0" w:color="auto"/>
        <w:left w:val="none" w:sz="0" w:space="0" w:color="auto"/>
        <w:bottom w:val="none" w:sz="0" w:space="0" w:color="auto"/>
        <w:right w:val="none" w:sz="0" w:space="0" w:color="auto"/>
      </w:divBdr>
    </w:div>
    <w:div w:id="222258502">
      <w:bodyDiv w:val="1"/>
      <w:marLeft w:val="0"/>
      <w:marRight w:val="0"/>
      <w:marTop w:val="0"/>
      <w:marBottom w:val="0"/>
      <w:divBdr>
        <w:top w:val="none" w:sz="0" w:space="0" w:color="auto"/>
        <w:left w:val="none" w:sz="0" w:space="0" w:color="auto"/>
        <w:bottom w:val="none" w:sz="0" w:space="0" w:color="auto"/>
        <w:right w:val="none" w:sz="0" w:space="0" w:color="auto"/>
      </w:divBdr>
    </w:div>
    <w:div w:id="334068290">
      <w:bodyDiv w:val="1"/>
      <w:marLeft w:val="0"/>
      <w:marRight w:val="0"/>
      <w:marTop w:val="0"/>
      <w:marBottom w:val="0"/>
      <w:divBdr>
        <w:top w:val="none" w:sz="0" w:space="0" w:color="auto"/>
        <w:left w:val="none" w:sz="0" w:space="0" w:color="auto"/>
        <w:bottom w:val="none" w:sz="0" w:space="0" w:color="auto"/>
        <w:right w:val="none" w:sz="0" w:space="0" w:color="auto"/>
      </w:divBdr>
    </w:div>
    <w:div w:id="345913241">
      <w:bodyDiv w:val="1"/>
      <w:marLeft w:val="0"/>
      <w:marRight w:val="0"/>
      <w:marTop w:val="0"/>
      <w:marBottom w:val="0"/>
      <w:divBdr>
        <w:top w:val="none" w:sz="0" w:space="0" w:color="auto"/>
        <w:left w:val="none" w:sz="0" w:space="0" w:color="auto"/>
        <w:bottom w:val="none" w:sz="0" w:space="0" w:color="auto"/>
        <w:right w:val="none" w:sz="0" w:space="0" w:color="auto"/>
      </w:divBdr>
    </w:div>
    <w:div w:id="629551462">
      <w:bodyDiv w:val="1"/>
      <w:marLeft w:val="0"/>
      <w:marRight w:val="0"/>
      <w:marTop w:val="0"/>
      <w:marBottom w:val="0"/>
      <w:divBdr>
        <w:top w:val="none" w:sz="0" w:space="0" w:color="auto"/>
        <w:left w:val="none" w:sz="0" w:space="0" w:color="auto"/>
        <w:bottom w:val="none" w:sz="0" w:space="0" w:color="auto"/>
        <w:right w:val="none" w:sz="0" w:space="0" w:color="auto"/>
      </w:divBdr>
    </w:div>
    <w:div w:id="651955807">
      <w:bodyDiv w:val="1"/>
      <w:marLeft w:val="0"/>
      <w:marRight w:val="0"/>
      <w:marTop w:val="0"/>
      <w:marBottom w:val="0"/>
      <w:divBdr>
        <w:top w:val="none" w:sz="0" w:space="0" w:color="auto"/>
        <w:left w:val="none" w:sz="0" w:space="0" w:color="auto"/>
        <w:bottom w:val="none" w:sz="0" w:space="0" w:color="auto"/>
        <w:right w:val="none" w:sz="0" w:space="0" w:color="auto"/>
      </w:divBdr>
    </w:div>
    <w:div w:id="716856923">
      <w:bodyDiv w:val="1"/>
      <w:marLeft w:val="0"/>
      <w:marRight w:val="0"/>
      <w:marTop w:val="0"/>
      <w:marBottom w:val="0"/>
      <w:divBdr>
        <w:top w:val="none" w:sz="0" w:space="0" w:color="auto"/>
        <w:left w:val="none" w:sz="0" w:space="0" w:color="auto"/>
        <w:bottom w:val="none" w:sz="0" w:space="0" w:color="auto"/>
        <w:right w:val="none" w:sz="0" w:space="0" w:color="auto"/>
      </w:divBdr>
    </w:div>
    <w:div w:id="817570100">
      <w:bodyDiv w:val="1"/>
      <w:marLeft w:val="0"/>
      <w:marRight w:val="0"/>
      <w:marTop w:val="0"/>
      <w:marBottom w:val="0"/>
      <w:divBdr>
        <w:top w:val="none" w:sz="0" w:space="0" w:color="auto"/>
        <w:left w:val="none" w:sz="0" w:space="0" w:color="auto"/>
        <w:bottom w:val="none" w:sz="0" w:space="0" w:color="auto"/>
        <w:right w:val="none" w:sz="0" w:space="0" w:color="auto"/>
      </w:divBdr>
    </w:div>
    <w:div w:id="993997381">
      <w:bodyDiv w:val="1"/>
      <w:marLeft w:val="0"/>
      <w:marRight w:val="0"/>
      <w:marTop w:val="0"/>
      <w:marBottom w:val="0"/>
      <w:divBdr>
        <w:top w:val="none" w:sz="0" w:space="0" w:color="auto"/>
        <w:left w:val="none" w:sz="0" w:space="0" w:color="auto"/>
        <w:bottom w:val="none" w:sz="0" w:space="0" w:color="auto"/>
        <w:right w:val="none" w:sz="0" w:space="0" w:color="auto"/>
      </w:divBdr>
    </w:div>
    <w:div w:id="1048069651">
      <w:bodyDiv w:val="1"/>
      <w:marLeft w:val="0"/>
      <w:marRight w:val="0"/>
      <w:marTop w:val="0"/>
      <w:marBottom w:val="0"/>
      <w:divBdr>
        <w:top w:val="none" w:sz="0" w:space="0" w:color="auto"/>
        <w:left w:val="none" w:sz="0" w:space="0" w:color="auto"/>
        <w:bottom w:val="none" w:sz="0" w:space="0" w:color="auto"/>
        <w:right w:val="none" w:sz="0" w:space="0" w:color="auto"/>
      </w:divBdr>
    </w:div>
    <w:div w:id="1171483838">
      <w:bodyDiv w:val="1"/>
      <w:marLeft w:val="0"/>
      <w:marRight w:val="0"/>
      <w:marTop w:val="0"/>
      <w:marBottom w:val="0"/>
      <w:divBdr>
        <w:top w:val="none" w:sz="0" w:space="0" w:color="auto"/>
        <w:left w:val="none" w:sz="0" w:space="0" w:color="auto"/>
        <w:bottom w:val="none" w:sz="0" w:space="0" w:color="auto"/>
        <w:right w:val="none" w:sz="0" w:space="0" w:color="auto"/>
      </w:divBdr>
    </w:div>
    <w:div w:id="1269002278">
      <w:bodyDiv w:val="1"/>
      <w:marLeft w:val="0"/>
      <w:marRight w:val="0"/>
      <w:marTop w:val="0"/>
      <w:marBottom w:val="0"/>
      <w:divBdr>
        <w:top w:val="none" w:sz="0" w:space="0" w:color="auto"/>
        <w:left w:val="none" w:sz="0" w:space="0" w:color="auto"/>
        <w:bottom w:val="none" w:sz="0" w:space="0" w:color="auto"/>
        <w:right w:val="none" w:sz="0" w:space="0" w:color="auto"/>
      </w:divBdr>
      <w:divsChild>
        <w:div w:id="564799794">
          <w:marLeft w:val="0"/>
          <w:marRight w:val="0"/>
          <w:marTop w:val="210"/>
          <w:marBottom w:val="210"/>
          <w:divBdr>
            <w:top w:val="none" w:sz="0" w:space="0" w:color="auto"/>
            <w:left w:val="none" w:sz="0" w:space="0" w:color="auto"/>
            <w:bottom w:val="none" w:sz="0" w:space="0" w:color="auto"/>
            <w:right w:val="none" w:sz="0" w:space="0" w:color="auto"/>
          </w:divBdr>
        </w:div>
        <w:div w:id="1765027723">
          <w:marLeft w:val="0"/>
          <w:marRight w:val="0"/>
          <w:marTop w:val="210"/>
          <w:marBottom w:val="210"/>
          <w:divBdr>
            <w:top w:val="none" w:sz="0" w:space="0" w:color="auto"/>
            <w:left w:val="none" w:sz="0" w:space="0" w:color="auto"/>
            <w:bottom w:val="none" w:sz="0" w:space="0" w:color="auto"/>
            <w:right w:val="none" w:sz="0" w:space="0" w:color="auto"/>
          </w:divBdr>
        </w:div>
        <w:div w:id="1666325171">
          <w:marLeft w:val="0"/>
          <w:marRight w:val="0"/>
          <w:marTop w:val="210"/>
          <w:marBottom w:val="210"/>
          <w:divBdr>
            <w:top w:val="none" w:sz="0" w:space="0" w:color="auto"/>
            <w:left w:val="none" w:sz="0" w:space="0" w:color="auto"/>
            <w:bottom w:val="none" w:sz="0" w:space="0" w:color="auto"/>
            <w:right w:val="none" w:sz="0" w:space="0" w:color="auto"/>
          </w:divBdr>
        </w:div>
      </w:divsChild>
    </w:div>
    <w:div w:id="154390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C5E4B0-DBA3-43BA-89BD-92266DB7E3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4</Pages>
  <Words>1372</Words>
  <Characters>7825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dc:creator>
  <cp:keywords/>
  <dc:description/>
  <cp:lastModifiedBy>Diane Peress</cp:lastModifiedBy>
  <cp:revision>26</cp:revision>
  <cp:lastPrinted>2020-03-08T14:50:00Z</cp:lastPrinted>
  <dcterms:created xsi:type="dcterms:W3CDTF">2021-03-08T18:35:00Z</dcterms:created>
  <dcterms:modified xsi:type="dcterms:W3CDTF">2021-03-10T20:28:00Z</dcterms:modified>
</cp:coreProperties>
</file>